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CD5C36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CD5C36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90010B" w:rsidRPr="00415B56" w:rsidRDefault="00D44188" w:rsidP="0090010B">
                  <w:pPr>
                    <w:jc w:val="both"/>
                  </w:pPr>
                  <w:r w:rsidRPr="00D04B33">
                    <w:t xml:space="preserve">Приложение  к ОПОП по направлению подготовки </w:t>
                  </w:r>
                  <w:r w:rsidR="00F0519C" w:rsidRPr="002B10B2">
                    <w:t>38</w:t>
                  </w:r>
                  <w:r w:rsidR="00F0519C">
                    <w:t>.03.02 Менеджмент</w:t>
                  </w:r>
                  <w:r w:rsidR="00F0519C" w:rsidRPr="00717649">
                    <w:t xml:space="preserve"> </w:t>
                  </w:r>
                  <w:r w:rsidRPr="00D04B33">
                    <w:t xml:space="preserve">(уровень </w:t>
                  </w:r>
                  <w:proofErr w:type="spellStart"/>
                  <w:r w:rsidRPr="00D04B33">
                    <w:t>бакалавриата</w:t>
                  </w:r>
                  <w:proofErr w:type="spellEnd"/>
                  <w:r w:rsidRPr="00D04B33">
                    <w:t xml:space="preserve">), Направленность (профиль) программы </w:t>
                  </w:r>
                  <w:r w:rsidR="006A03AE" w:rsidRPr="006A03AE">
                    <w:t xml:space="preserve">Менеджмент </w:t>
                  </w:r>
                  <w:proofErr w:type="spellStart"/>
                  <w:proofErr w:type="gramStart"/>
                  <w:r w:rsidR="000435BE">
                    <w:t>Менеджмент</w:t>
                  </w:r>
                  <w:proofErr w:type="spellEnd"/>
                  <w:proofErr w:type="gramEnd"/>
                  <w:r w:rsidR="000435BE">
                    <w:t xml:space="preserve"> организации</w:t>
                  </w:r>
                  <w:r w:rsidRPr="00D04B33">
                    <w:t xml:space="preserve">, </w:t>
                  </w:r>
                  <w:r w:rsidR="00700AF1">
                    <w:t xml:space="preserve">утв. приказом ректора </w:t>
                  </w:r>
                  <w:proofErr w:type="spellStart"/>
                  <w:r w:rsidR="00700AF1">
                    <w:t>ОмГА</w:t>
                  </w:r>
                  <w:proofErr w:type="spellEnd"/>
                  <w:r w:rsidR="00700AF1">
                    <w:t xml:space="preserve"> </w:t>
                  </w:r>
                  <w:r w:rsidR="0090010B">
                    <w:t xml:space="preserve">от </w:t>
                  </w:r>
                  <w:r w:rsidR="0090010B" w:rsidRPr="00847271">
                    <w:rPr>
                      <w:color w:val="00B050"/>
                    </w:rPr>
                    <w:t xml:space="preserve"> </w:t>
                  </w:r>
                  <w:r w:rsidR="00415B56">
                    <w:t>2</w:t>
                  </w:r>
                  <w:r w:rsidR="00415B56" w:rsidRPr="00415B56">
                    <w:t>7</w:t>
                  </w:r>
                  <w:r w:rsidR="00415B56">
                    <w:t>.03.202</w:t>
                  </w:r>
                  <w:r w:rsidR="00415B56" w:rsidRPr="00415B56">
                    <w:t>3</w:t>
                  </w:r>
                  <w:r w:rsidR="00415B56">
                    <w:t xml:space="preserve"> № 5</w:t>
                  </w:r>
                  <w:r w:rsidR="00415B56" w:rsidRPr="00415B56">
                    <w:t>1</w:t>
                  </w:r>
                </w:p>
                <w:p w:rsidR="00D44188" w:rsidRPr="00641D51" w:rsidRDefault="00D4418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700AF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C24183" w:rsidRPr="00C24183">
        <w:rPr>
          <w:rFonts w:eastAsia="Courier New"/>
          <w:noProof/>
          <w:sz w:val="28"/>
          <w:szCs w:val="28"/>
          <w:lang w:bidi="ru-RU"/>
        </w:rPr>
        <w:t>Информатики, математики и естественнонаучных дисциплин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CD5C3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CD5C36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44188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415B56">
                    <w:rPr>
                      <w:sz w:val="24"/>
                      <w:szCs w:val="24"/>
                    </w:rPr>
                    <w:t>2</w:t>
                  </w:r>
                  <w:r w:rsidR="00415B56">
                    <w:rPr>
                      <w:sz w:val="24"/>
                      <w:szCs w:val="24"/>
                      <w:lang w:val="en-US"/>
                    </w:rPr>
                    <w:t>7</w:t>
                  </w:r>
                  <w:r w:rsidR="00415B56">
                    <w:rPr>
                      <w:sz w:val="24"/>
                      <w:szCs w:val="24"/>
                    </w:rPr>
                    <w:t>.03.202</w:t>
                  </w:r>
                  <w:r w:rsidR="00415B56">
                    <w:rPr>
                      <w:sz w:val="24"/>
                      <w:szCs w:val="24"/>
                      <w:lang w:val="en-US"/>
                    </w:rPr>
                    <w:t>3</w:t>
                  </w:r>
                  <w:r w:rsidR="00C87507" w:rsidRPr="008F51ED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6B6D29" w:rsidRDefault="006B6D29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6B6D29">
        <w:rPr>
          <w:b/>
          <w:bCs/>
          <w:caps/>
          <w:sz w:val="32"/>
          <w:szCs w:val="32"/>
        </w:rPr>
        <w:t>Информатика</w:t>
      </w:r>
    </w:p>
    <w:p w:rsidR="007F4B97" w:rsidRPr="006B6D29" w:rsidRDefault="006B6D29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6B6D29">
        <w:rPr>
          <w:bCs/>
          <w:sz w:val="24"/>
          <w:szCs w:val="24"/>
        </w:rPr>
        <w:t>Б</w:t>
      </w:r>
      <w:proofErr w:type="gramStart"/>
      <w:r w:rsidRPr="006B6D29">
        <w:rPr>
          <w:bCs/>
          <w:sz w:val="24"/>
          <w:szCs w:val="24"/>
        </w:rPr>
        <w:t>1</w:t>
      </w:r>
      <w:proofErr w:type="gramEnd"/>
      <w:r w:rsidRPr="006B6D29">
        <w:rPr>
          <w:bCs/>
          <w:sz w:val="24"/>
          <w:szCs w:val="24"/>
        </w:rPr>
        <w:t>.Б.05</w:t>
      </w:r>
    </w:p>
    <w:p w:rsidR="005669CB" w:rsidRPr="006B6D29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D04B33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04B33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D04B33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D04B33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D04B3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D04B33">
        <w:rPr>
          <w:rFonts w:eastAsia="Courier New"/>
          <w:sz w:val="24"/>
          <w:szCs w:val="24"/>
          <w:lang w:bidi="ru-RU"/>
        </w:rPr>
        <w:t>)</w:t>
      </w:r>
    </w:p>
    <w:p w:rsidR="007C277B" w:rsidRPr="00D04B3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D04B3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0519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0519C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F0519C" w:rsidRPr="00F0519C">
        <w:rPr>
          <w:b/>
          <w:sz w:val="24"/>
          <w:szCs w:val="24"/>
        </w:rPr>
        <w:t>38.03.02 Менеджмент</w:t>
      </w:r>
      <w:r w:rsidR="00F0519C" w:rsidRPr="00F0519C">
        <w:rPr>
          <w:sz w:val="24"/>
          <w:szCs w:val="24"/>
        </w:rPr>
        <w:t xml:space="preserve"> </w:t>
      </w:r>
      <w:r w:rsidRPr="00F0519C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F0519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0519C">
        <w:rPr>
          <w:rFonts w:eastAsia="Courier New"/>
          <w:sz w:val="24"/>
          <w:szCs w:val="24"/>
          <w:lang w:bidi="ru-RU"/>
        </w:rPr>
        <w:t>)</w:t>
      </w:r>
      <w:r w:rsidRPr="00F0519C">
        <w:rPr>
          <w:rFonts w:eastAsia="Courier New"/>
          <w:sz w:val="24"/>
          <w:szCs w:val="24"/>
          <w:lang w:bidi="ru-RU"/>
        </w:rPr>
        <w:cr/>
      </w:r>
    </w:p>
    <w:p w:rsidR="007C277B" w:rsidRPr="00D04B33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04B33">
        <w:rPr>
          <w:rFonts w:eastAsia="Courier New"/>
          <w:sz w:val="24"/>
          <w:szCs w:val="24"/>
          <w:lang w:bidi="ru-RU"/>
        </w:rPr>
        <w:t>Направленность (профиль) «</w:t>
      </w:r>
      <w:r w:rsidR="000435BE">
        <w:rPr>
          <w:rFonts w:eastAsia="Courier New"/>
          <w:sz w:val="24"/>
          <w:szCs w:val="24"/>
          <w:lang w:bidi="ru-RU"/>
        </w:rPr>
        <w:t>Менеджмент организации</w:t>
      </w:r>
      <w:r w:rsidRPr="00D04B33">
        <w:rPr>
          <w:rFonts w:eastAsia="Courier New"/>
          <w:sz w:val="24"/>
          <w:szCs w:val="24"/>
          <w:lang w:bidi="ru-RU"/>
        </w:rPr>
        <w:t>»</w:t>
      </w:r>
    </w:p>
    <w:p w:rsidR="007C277B" w:rsidRPr="00D04B3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D04B33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76E53" w:rsidRDefault="007C277B" w:rsidP="00F834D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04B33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D04B33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D04B33">
        <w:rPr>
          <w:rFonts w:eastAsia="Courier New"/>
          <w:sz w:val="24"/>
          <w:szCs w:val="24"/>
          <w:lang w:bidi="ru-RU"/>
        </w:rPr>
        <w:t xml:space="preserve">деятельности: </w:t>
      </w:r>
      <w:proofErr w:type="gramStart"/>
      <w:r w:rsidR="00F0519C">
        <w:rPr>
          <w:sz w:val="24"/>
          <w:szCs w:val="24"/>
        </w:rPr>
        <w:t>организационно-управленческая</w:t>
      </w:r>
      <w:proofErr w:type="gramEnd"/>
      <w:r w:rsidR="00F0519C">
        <w:rPr>
          <w:sz w:val="24"/>
          <w:szCs w:val="24"/>
        </w:rPr>
        <w:t xml:space="preserve"> (основной); информационно-аналитическая</w:t>
      </w:r>
    </w:p>
    <w:p w:rsidR="0070089A" w:rsidRPr="00793E1B" w:rsidRDefault="0070089A" w:rsidP="00F834D0">
      <w:pPr>
        <w:widowControl/>
        <w:autoSpaceDE/>
        <w:autoSpaceDN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62B39" w:rsidRPr="00793E1B" w:rsidRDefault="00962B39" w:rsidP="00962B39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415B56" w:rsidRDefault="00415B56" w:rsidP="00C87507">
      <w:pPr>
        <w:suppressAutoHyphens/>
        <w:jc w:val="center"/>
        <w:rPr>
          <w:rFonts w:eastAsia="SimSun"/>
          <w:kern w:val="2"/>
          <w:sz w:val="24"/>
          <w:szCs w:val="24"/>
          <w:lang w:val="en-US" w:eastAsia="hi-IN" w:bidi="hi-IN"/>
        </w:rPr>
      </w:pPr>
    </w:p>
    <w:p w:rsidR="00C87507" w:rsidRDefault="00E63142" w:rsidP="00C87507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</w:t>
      </w:r>
      <w:r w:rsidR="00C87507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C87507" w:rsidRPr="008F51ED" w:rsidRDefault="00C87507" w:rsidP="00C87507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C87507" w:rsidRDefault="00C87507" w:rsidP="00C87507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val="en-US" w:eastAsia="hi-IN" w:bidi="hi-IN"/>
        </w:rPr>
      </w:pPr>
    </w:p>
    <w:p w:rsidR="00415B56" w:rsidRDefault="00415B56" w:rsidP="00C87507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val="en-US" w:eastAsia="hi-IN" w:bidi="hi-IN"/>
        </w:rPr>
      </w:pPr>
    </w:p>
    <w:p w:rsidR="00415B56" w:rsidRPr="00415B56" w:rsidRDefault="00415B56" w:rsidP="00C87507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val="en-US" w:eastAsia="hi-IN" w:bidi="hi-IN"/>
        </w:rPr>
      </w:pPr>
    </w:p>
    <w:p w:rsidR="00C87507" w:rsidRPr="008F51ED" w:rsidRDefault="00C87507" w:rsidP="00C87507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DF1076" w:rsidRPr="00793E1B" w:rsidRDefault="00C87507" w:rsidP="00C87507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8F51ED">
        <w:rPr>
          <w:rFonts w:cs="Calibri"/>
          <w:sz w:val="24"/>
          <w:szCs w:val="24"/>
        </w:rPr>
        <w:t>Омск, 202</w:t>
      </w:r>
      <w:r w:rsidR="00415B56">
        <w:rPr>
          <w:rFonts w:cs="Calibri"/>
          <w:sz w:val="24"/>
          <w:szCs w:val="24"/>
          <w:lang w:val="en-US"/>
        </w:rPr>
        <w:t>3</w:t>
      </w:r>
      <w:r w:rsidR="007C277B" w:rsidRPr="00793E1B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A358B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A358B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A358B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A358B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A358B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  <w:p w:rsidR="00962B39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  <w:p w:rsidR="00962B39" w:rsidRDefault="00962B39" w:rsidP="00A35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  <w:p w:rsidR="00962B39" w:rsidRPr="00793E1B" w:rsidRDefault="00962B39" w:rsidP="00A358BD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C8571B" w:rsidRDefault="00962B39" w:rsidP="00A358BD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очной формы обучения</w:t>
            </w:r>
          </w:p>
          <w:p w:rsidR="00962B39" w:rsidRPr="00C8571B" w:rsidRDefault="00962B39" w:rsidP="00A358BD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заочной формы обучения</w:t>
            </w:r>
          </w:p>
          <w:p w:rsidR="00962B39" w:rsidRPr="00617099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617099">
              <w:rPr>
                <w:sz w:val="24"/>
                <w:szCs w:val="24"/>
              </w:rPr>
              <w:t>Содержание дисциплины</w:t>
            </w:r>
          </w:p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4C0575" w:rsidP="00A35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62B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4C0575" w:rsidP="00A35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62B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4C0575" w:rsidP="00A35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62B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4C0575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4C057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2B39" w:rsidRPr="00793E1B" w:rsidTr="004C0575">
        <w:tc>
          <w:tcPr>
            <w:tcW w:w="576" w:type="dxa"/>
            <w:hideMark/>
          </w:tcPr>
          <w:p w:rsidR="00962B39" w:rsidRPr="00793E1B" w:rsidRDefault="00962B39" w:rsidP="004C0575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4C057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962B39" w:rsidRPr="00793E1B" w:rsidRDefault="00962B39" w:rsidP="00A358BD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962B39" w:rsidRPr="00793E1B" w:rsidRDefault="00962B39" w:rsidP="00A35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85159C" w:rsidRPr="0085159C" w:rsidRDefault="00DF1076" w:rsidP="0085159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85159C" w:rsidRPr="0085159C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85159C" w:rsidRPr="0085159C" w:rsidRDefault="0085159C" w:rsidP="0085159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</w:p>
    <w:p w:rsidR="0085159C" w:rsidRPr="0085159C" w:rsidRDefault="0085159C" w:rsidP="0085159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85159C">
        <w:rPr>
          <w:color w:val="000000"/>
          <w:spacing w:val="-3"/>
          <w:sz w:val="24"/>
          <w:szCs w:val="24"/>
          <w:lang w:eastAsia="en-US"/>
        </w:rPr>
        <w:t>к.п.н., доцент _________________ /А.М. Шабалин/</w:t>
      </w:r>
    </w:p>
    <w:p w:rsidR="0085159C" w:rsidRPr="0085159C" w:rsidRDefault="0085159C" w:rsidP="0085159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</w:p>
    <w:p w:rsidR="0085159C" w:rsidRPr="0085159C" w:rsidRDefault="0085159C" w:rsidP="0085159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85159C">
        <w:rPr>
          <w:color w:val="000000"/>
          <w:spacing w:val="-3"/>
          <w:sz w:val="24"/>
          <w:szCs w:val="24"/>
          <w:lang w:eastAsia="en-US"/>
        </w:rPr>
        <w:t>Рабочая программа дисциплины</w:t>
      </w:r>
      <w:r w:rsidR="00962B39">
        <w:rPr>
          <w:color w:val="000000"/>
          <w:spacing w:val="-3"/>
          <w:sz w:val="24"/>
          <w:szCs w:val="24"/>
          <w:lang w:eastAsia="en-US"/>
        </w:rPr>
        <w:t xml:space="preserve"> «Информатика»</w:t>
      </w:r>
      <w:r w:rsidRPr="0085159C">
        <w:rPr>
          <w:color w:val="000000"/>
          <w:spacing w:val="-3"/>
          <w:sz w:val="24"/>
          <w:szCs w:val="24"/>
          <w:lang w:eastAsia="en-US"/>
        </w:rPr>
        <w:t xml:space="preserve"> одобрена на заседании кафедры  «Информатики, математики и естественнонаучных дисциплин»</w:t>
      </w:r>
    </w:p>
    <w:p w:rsidR="00C87507" w:rsidRPr="007546AA" w:rsidRDefault="00415B56" w:rsidP="00C8750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rFonts w:cs="Calibri"/>
          <w:spacing w:val="-3"/>
          <w:sz w:val="24"/>
          <w:szCs w:val="24"/>
          <w:lang w:eastAsia="en-US"/>
        </w:rPr>
        <w:t>Протокол от 2</w:t>
      </w:r>
      <w:r>
        <w:rPr>
          <w:rFonts w:cs="Calibri"/>
          <w:spacing w:val="-3"/>
          <w:sz w:val="24"/>
          <w:szCs w:val="24"/>
          <w:lang w:val="en-US" w:eastAsia="en-US"/>
        </w:rPr>
        <w:t>4</w:t>
      </w:r>
      <w:r>
        <w:rPr>
          <w:rFonts w:cs="Calibri"/>
          <w:spacing w:val="-3"/>
          <w:sz w:val="24"/>
          <w:szCs w:val="24"/>
          <w:lang w:eastAsia="en-US"/>
        </w:rPr>
        <w:t>.03.202</w:t>
      </w:r>
      <w:r>
        <w:rPr>
          <w:rFonts w:cs="Calibri"/>
          <w:spacing w:val="-3"/>
          <w:sz w:val="24"/>
          <w:szCs w:val="24"/>
          <w:lang w:val="en-US" w:eastAsia="en-US"/>
        </w:rPr>
        <w:t>3</w:t>
      </w:r>
      <w:r w:rsidR="00C87507" w:rsidRPr="007546AA">
        <w:rPr>
          <w:rFonts w:cs="Calibri"/>
          <w:spacing w:val="-3"/>
          <w:sz w:val="24"/>
          <w:szCs w:val="24"/>
          <w:lang w:eastAsia="en-US"/>
        </w:rPr>
        <w:t xml:space="preserve"> г. № </w:t>
      </w:r>
      <w:r w:rsidR="00C87507" w:rsidRPr="00517DF9">
        <w:rPr>
          <w:rFonts w:cs="Calibri"/>
          <w:spacing w:val="-3"/>
          <w:sz w:val="24"/>
          <w:szCs w:val="24"/>
          <w:lang w:eastAsia="en-US"/>
        </w:rPr>
        <w:t>8</w:t>
      </w:r>
    </w:p>
    <w:p w:rsidR="0085159C" w:rsidRPr="0085159C" w:rsidRDefault="0085159C" w:rsidP="0085159C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</w:p>
    <w:p w:rsidR="000911D1" w:rsidRPr="00D04B33" w:rsidRDefault="0085159C" w:rsidP="0085159C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5159C">
        <w:rPr>
          <w:color w:val="000000"/>
          <w:spacing w:val="-3"/>
          <w:sz w:val="24"/>
          <w:szCs w:val="24"/>
          <w:lang w:eastAsia="en-US"/>
        </w:rPr>
        <w:t xml:space="preserve">Зав. кафедрой  к.п.н., профессор_________________ /О.Н. </w:t>
      </w:r>
      <w:proofErr w:type="spellStart"/>
      <w:r w:rsidRPr="0085159C">
        <w:rPr>
          <w:color w:val="000000"/>
          <w:spacing w:val="-3"/>
          <w:sz w:val="24"/>
          <w:szCs w:val="24"/>
          <w:lang w:eastAsia="en-US"/>
        </w:rPr>
        <w:t>Лучко</w:t>
      </w:r>
      <w:proofErr w:type="spellEnd"/>
      <w:r w:rsidRPr="0085159C">
        <w:rPr>
          <w:color w:val="000000"/>
          <w:spacing w:val="-3"/>
          <w:sz w:val="24"/>
          <w:szCs w:val="24"/>
          <w:lang w:eastAsia="en-US"/>
        </w:rPr>
        <w:t>/</w:t>
      </w:r>
    </w:p>
    <w:p w:rsidR="002933E5" w:rsidRPr="00951F6B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793E1B" w:rsidRDefault="002933E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Pr="00D04B33" w:rsidRDefault="005C20F0" w:rsidP="000B40A9">
      <w:pPr>
        <w:ind w:firstLine="709"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Федеральным </w:t>
      </w:r>
      <w:r w:rsidRPr="00D04B33">
        <w:rPr>
          <w:sz w:val="24"/>
          <w:szCs w:val="24"/>
        </w:rPr>
        <w:t xml:space="preserve">государственным образовательным стандартом высшего образования </w:t>
      </w:r>
      <w:r w:rsidR="004A68C9" w:rsidRPr="00D04B33">
        <w:rPr>
          <w:sz w:val="24"/>
          <w:szCs w:val="24"/>
        </w:rPr>
        <w:t xml:space="preserve">по направлению подготовки </w:t>
      </w:r>
      <w:r w:rsidR="0077030C" w:rsidRPr="00833098">
        <w:rPr>
          <w:sz w:val="24"/>
          <w:szCs w:val="24"/>
        </w:rPr>
        <w:t>38.03.02 Менеджмент</w:t>
      </w:r>
      <w:r w:rsidR="0077030C" w:rsidRPr="00D04B33">
        <w:rPr>
          <w:sz w:val="24"/>
          <w:szCs w:val="24"/>
        </w:rPr>
        <w:t xml:space="preserve"> </w:t>
      </w:r>
      <w:r w:rsidR="004A68C9" w:rsidRPr="00D04B33">
        <w:rPr>
          <w:sz w:val="24"/>
          <w:szCs w:val="24"/>
        </w:rPr>
        <w:t xml:space="preserve">(уровень </w:t>
      </w:r>
      <w:proofErr w:type="spellStart"/>
      <w:r w:rsidR="004A68C9" w:rsidRPr="00D04B33">
        <w:rPr>
          <w:sz w:val="24"/>
          <w:szCs w:val="24"/>
        </w:rPr>
        <w:t>бакалавриата</w:t>
      </w:r>
      <w:proofErr w:type="spellEnd"/>
      <w:r w:rsidR="004A68C9" w:rsidRPr="00D04B33">
        <w:rPr>
          <w:sz w:val="24"/>
          <w:szCs w:val="24"/>
        </w:rPr>
        <w:t>)</w:t>
      </w:r>
      <w:r w:rsidRPr="00D04B33">
        <w:rPr>
          <w:sz w:val="24"/>
          <w:szCs w:val="24"/>
        </w:rPr>
        <w:t xml:space="preserve">, утвержденного </w:t>
      </w:r>
      <w:r w:rsidR="004A68C9" w:rsidRPr="00D04B33">
        <w:rPr>
          <w:sz w:val="24"/>
          <w:szCs w:val="24"/>
        </w:rPr>
        <w:t>П</w:t>
      </w:r>
      <w:r w:rsidRPr="00D04B33">
        <w:rPr>
          <w:sz w:val="24"/>
          <w:szCs w:val="24"/>
        </w:rPr>
        <w:t xml:space="preserve">риказом </w:t>
      </w:r>
      <w:proofErr w:type="spellStart"/>
      <w:r w:rsidR="00962B39" w:rsidRPr="00467398">
        <w:rPr>
          <w:sz w:val="24"/>
          <w:szCs w:val="24"/>
        </w:rPr>
        <w:t>Минобрнауки</w:t>
      </w:r>
      <w:proofErr w:type="spellEnd"/>
      <w:r w:rsidR="00962B39" w:rsidRPr="00467398">
        <w:rPr>
          <w:sz w:val="24"/>
          <w:szCs w:val="24"/>
        </w:rPr>
        <w:t xml:space="preserve"> России </w:t>
      </w:r>
      <w:r w:rsidR="00700AF1" w:rsidRPr="00A1766B">
        <w:rPr>
          <w:sz w:val="24"/>
          <w:szCs w:val="24"/>
        </w:rPr>
        <w:t>о</w:t>
      </w:r>
      <w:r w:rsidR="004A68C9" w:rsidRPr="00A1766B">
        <w:rPr>
          <w:sz w:val="24"/>
          <w:szCs w:val="24"/>
        </w:rPr>
        <w:t xml:space="preserve">т </w:t>
      </w:r>
      <w:r w:rsidR="000B40A9" w:rsidRPr="00A1766B">
        <w:rPr>
          <w:sz w:val="24"/>
          <w:szCs w:val="24"/>
        </w:rPr>
        <w:t>12.</w:t>
      </w:r>
      <w:r w:rsidR="0077030C">
        <w:rPr>
          <w:sz w:val="24"/>
          <w:szCs w:val="24"/>
        </w:rPr>
        <w:t>0</w:t>
      </w:r>
      <w:r w:rsidR="000B40A9" w:rsidRPr="00A1766B">
        <w:rPr>
          <w:sz w:val="24"/>
          <w:szCs w:val="24"/>
        </w:rPr>
        <w:t>1.201</w:t>
      </w:r>
      <w:r w:rsidR="0077030C">
        <w:rPr>
          <w:sz w:val="24"/>
          <w:szCs w:val="24"/>
        </w:rPr>
        <w:t>6 № 7 (ред. от13.07.2017)</w:t>
      </w:r>
      <w:r w:rsidR="000B40A9" w:rsidRPr="00A1766B">
        <w:rPr>
          <w:sz w:val="24"/>
          <w:szCs w:val="24"/>
        </w:rPr>
        <w:t xml:space="preserve"> </w:t>
      </w:r>
      <w:r w:rsidRPr="00A1766B">
        <w:rPr>
          <w:sz w:val="24"/>
          <w:szCs w:val="24"/>
        </w:rPr>
        <w:t xml:space="preserve">(зарегистрирован в </w:t>
      </w:r>
      <w:r w:rsidR="004A68C9" w:rsidRPr="00A1766B">
        <w:rPr>
          <w:sz w:val="24"/>
          <w:szCs w:val="24"/>
        </w:rPr>
        <w:t xml:space="preserve">Минюсте России </w:t>
      </w:r>
      <w:r w:rsidR="0077030C">
        <w:rPr>
          <w:sz w:val="24"/>
          <w:szCs w:val="24"/>
        </w:rPr>
        <w:t>09</w:t>
      </w:r>
      <w:r w:rsidR="000B40A9" w:rsidRPr="00A1766B">
        <w:rPr>
          <w:sz w:val="24"/>
          <w:szCs w:val="24"/>
        </w:rPr>
        <w:t>.</w:t>
      </w:r>
      <w:r w:rsidR="0077030C">
        <w:rPr>
          <w:sz w:val="24"/>
          <w:szCs w:val="24"/>
        </w:rPr>
        <w:t>02</w:t>
      </w:r>
      <w:r w:rsidR="000B40A9" w:rsidRPr="00A1766B">
        <w:rPr>
          <w:sz w:val="24"/>
          <w:szCs w:val="24"/>
        </w:rPr>
        <w:t>.201</w:t>
      </w:r>
      <w:r w:rsidR="0077030C">
        <w:rPr>
          <w:sz w:val="24"/>
          <w:szCs w:val="24"/>
        </w:rPr>
        <w:t>6</w:t>
      </w:r>
      <w:r w:rsidR="000B40A9" w:rsidRPr="00A1766B">
        <w:rPr>
          <w:sz w:val="24"/>
          <w:szCs w:val="24"/>
        </w:rPr>
        <w:t xml:space="preserve"> N </w:t>
      </w:r>
      <w:r w:rsidR="0077030C">
        <w:rPr>
          <w:sz w:val="24"/>
          <w:szCs w:val="24"/>
        </w:rPr>
        <w:t>41028</w:t>
      </w:r>
      <w:r w:rsidRPr="00A1766B">
        <w:rPr>
          <w:sz w:val="24"/>
          <w:szCs w:val="24"/>
        </w:rPr>
        <w:t>)</w:t>
      </w:r>
      <w:r w:rsidRPr="00D04B33">
        <w:rPr>
          <w:sz w:val="24"/>
          <w:szCs w:val="24"/>
        </w:rPr>
        <w:t xml:space="preserve"> (далее - ФГОС </w:t>
      </w:r>
      <w:proofErr w:type="gramStart"/>
      <w:r w:rsidRPr="00D04B33">
        <w:rPr>
          <w:sz w:val="24"/>
          <w:szCs w:val="24"/>
        </w:rPr>
        <w:t>ВО</w:t>
      </w:r>
      <w:proofErr w:type="gramEnd"/>
      <w:r w:rsidRPr="00D04B33">
        <w:rPr>
          <w:sz w:val="24"/>
          <w:szCs w:val="24"/>
        </w:rPr>
        <w:t>, Федеральный государственный образовательный стандарт высшего образования);</w:t>
      </w:r>
      <w:r w:rsidR="000B40A9" w:rsidRPr="00D04B33">
        <w:rPr>
          <w:sz w:val="24"/>
          <w:szCs w:val="24"/>
        </w:rPr>
        <w:t xml:space="preserve"> </w:t>
      </w:r>
    </w:p>
    <w:p w:rsidR="00673D6A" w:rsidRPr="00673D6A" w:rsidRDefault="002933E5" w:rsidP="00673D6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proofErr w:type="gramStart"/>
      <w:r w:rsidRPr="00793E1B">
        <w:rPr>
          <w:color w:val="000000"/>
          <w:sz w:val="24"/>
          <w:szCs w:val="24"/>
          <w:lang w:eastAsia="en-US"/>
        </w:rPr>
        <w:t xml:space="preserve">- </w:t>
      </w:r>
      <w:r w:rsidR="00673D6A" w:rsidRPr="00673D6A">
        <w:rPr>
          <w:color w:val="000000"/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673D6A" w:rsidRPr="00673D6A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="00673D6A" w:rsidRPr="00673D6A">
        <w:rPr>
          <w:color w:val="000000"/>
          <w:sz w:val="24"/>
          <w:szCs w:val="24"/>
          <w:lang w:eastAsia="en-US"/>
        </w:rPr>
        <w:t xml:space="preserve">, программам </w:t>
      </w:r>
      <w:proofErr w:type="spellStart"/>
      <w:r w:rsidR="00673D6A" w:rsidRPr="00673D6A">
        <w:rPr>
          <w:color w:val="000000"/>
          <w:sz w:val="24"/>
          <w:szCs w:val="24"/>
          <w:lang w:eastAsia="en-US"/>
        </w:rPr>
        <w:t>специалитета</w:t>
      </w:r>
      <w:proofErr w:type="spellEnd"/>
      <w:r w:rsidR="00673D6A" w:rsidRPr="00673D6A">
        <w:rPr>
          <w:color w:val="000000"/>
          <w:sz w:val="24"/>
          <w:szCs w:val="24"/>
          <w:lang w:eastAsia="en-US"/>
        </w:rPr>
        <w:t xml:space="preserve">, программам магистратуры, утвержденного приказом </w:t>
      </w:r>
      <w:proofErr w:type="spellStart"/>
      <w:r w:rsidR="00673D6A" w:rsidRPr="00673D6A">
        <w:rPr>
          <w:color w:val="000000"/>
          <w:sz w:val="24"/>
          <w:szCs w:val="24"/>
          <w:lang w:eastAsia="en-US"/>
        </w:rPr>
        <w:t>Минобрнауки</w:t>
      </w:r>
      <w:proofErr w:type="spellEnd"/>
      <w:r w:rsidR="00673D6A" w:rsidRPr="00673D6A">
        <w:rPr>
          <w:color w:val="000000"/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673D6A" w:rsidRPr="00673D6A" w:rsidRDefault="00673D6A" w:rsidP="00673D6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73D6A">
        <w:rPr>
          <w:color w:val="000000"/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673D6A">
        <w:rPr>
          <w:color w:val="000000"/>
          <w:sz w:val="24"/>
          <w:szCs w:val="24"/>
          <w:lang w:eastAsia="en-US"/>
        </w:rPr>
        <w:t>ВО</w:t>
      </w:r>
      <w:proofErr w:type="gramEnd"/>
      <w:r w:rsidRPr="00673D6A">
        <w:rPr>
          <w:color w:val="000000"/>
          <w:sz w:val="24"/>
          <w:szCs w:val="24"/>
          <w:lang w:eastAsia="en-US"/>
        </w:rPr>
        <w:t xml:space="preserve"> «Омская гуманитарная академия» (далее – Академия; </w:t>
      </w:r>
      <w:proofErr w:type="spellStart"/>
      <w:r w:rsidRPr="00673D6A">
        <w:rPr>
          <w:color w:val="000000"/>
          <w:sz w:val="24"/>
          <w:szCs w:val="24"/>
          <w:lang w:eastAsia="en-US"/>
        </w:rPr>
        <w:t>ОмГА</w:t>
      </w:r>
      <w:proofErr w:type="spellEnd"/>
      <w:r w:rsidRPr="00673D6A">
        <w:rPr>
          <w:color w:val="000000"/>
          <w:sz w:val="24"/>
          <w:szCs w:val="24"/>
          <w:lang w:eastAsia="en-US"/>
        </w:rPr>
        <w:t>):</w:t>
      </w:r>
    </w:p>
    <w:p w:rsidR="00673D6A" w:rsidRPr="00673D6A" w:rsidRDefault="00673D6A" w:rsidP="00673D6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73D6A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73D6A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31.08.2017 (протокол заседания № 1), Студенческого совета </w:t>
      </w:r>
      <w:proofErr w:type="spellStart"/>
      <w:r w:rsidRPr="00673D6A">
        <w:rPr>
          <w:color w:val="000000"/>
          <w:sz w:val="24"/>
          <w:szCs w:val="24"/>
          <w:lang w:eastAsia="en-US"/>
        </w:rPr>
        <w:t>ОмГА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673D6A" w:rsidRPr="00673D6A" w:rsidRDefault="00673D6A" w:rsidP="00673D6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73D6A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</w:t>
      </w:r>
      <w:proofErr w:type="spellStart"/>
      <w:r w:rsidRPr="00673D6A">
        <w:rPr>
          <w:color w:val="000000"/>
          <w:sz w:val="24"/>
          <w:szCs w:val="24"/>
          <w:lang w:eastAsia="en-US"/>
        </w:rPr>
        <w:t>ОмГА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56010B" w:rsidRPr="00596E7E" w:rsidRDefault="0056010B" w:rsidP="0056010B">
      <w:pPr>
        <w:widowControl/>
        <w:autoSpaceDE/>
        <w:autoSpaceDN/>
        <w:adjustRightInd/>
        <w:ind w:firstLine="708"/>
        <w:rPr>
          <w:sz w:val="24"/>
          <w:szCs w:val="24"/>
          <w:lang w:eastAsia="en-US"/>
        </w:rPr>
      </w:pPr>
      <w:r w:rsidRPr="00596E7E">
        <w:rPr>
          <w:sz w:val="24"/>
          <w:szCs w:val="24"/>
          <w:lang w:eastAsia="en-US"/>
        </w:rPr>
        <w:t xml:space="preserve">-  «Положение о практической подготовке </w:t>
      </w:r>
      <w:proofErr w:type="gramStart"/>
      <w:r w:rsidRPr="00596E7E">
        <w:rPr>
          <w:sz w:val="24"/>
          <w:szCs w:val="24"/>
          <w:lang w:eastAsia="en-US"/>
        </w:rPr>
        <w:t>обучающихся</w:t>
      </w:r>
      <w:proofErr w:type="gramEnd"/>
      <w:r w:rsidRPr="00596E7E">
        <w:rPr>
          <w:sz w:val="24"/>
          <w:szCs w:val="24"/>
          <w:lang w:eastAsia="en-US"/>
        </w:rPr>
        <w:t>», одобренным на заседании Учебного совета от 28.09.2020 (протокол заседания №2)</w:t>
      </w:r>
    </w:p>
    <w:p w:rsidR="00673D6A" w:rsidRPr="00673D6A" w:rsidRDefault="00673D6A" w:rsidP="00673D6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73D6A">
        <w:rPr>
          <w:color w:val="000000"/>
          <w:sz w:val="24"/>
          <w:szCs w:val="24"/>
          <w:lang w:eastAsia="en-US"/>
        </w:rPr>
        <w:t xml:space="preserve">- «Положением об </w:t>
      </w:r>
      <w:proofErr w:type="gramStart"/>
      <w:r w:rsidRPr="00673D6A">
        <w:rPr>
          <w:color w:val="000000"/>
          <w:sz w:val="24"/>
          <w:szCs w:val="24"/>
          <w:lang w:eastAsia="en-US"/>
        </w:rPr>
        <w:t>обучении</w:t>
      </w:r>
      <w:proofErr w:type="gramEnd"/>
      <w:r w:rsidRPr="00673D6A">
        <w:rPr>
          <w:color w:val="000000"/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673D6A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,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673D6A">
        <w:rPr>
          <w:color w:val="000000"/>
          <w:sz w:val="24"/>
          <w:szCs w:val="24"/>
          <w:lang w:eastAsia="en-US"/>
        </w:rPr>
        <w:t>ОмГА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673D6A" w:rsidRDefault="00673D6A" w:rsidP="00673D6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73D6A">
        <w:rPr>
          <w:color w:val="000000"/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673D6A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Pr="00673D6A">
        <w:rPr>
          <w:color w:val="000000"/>
          <w:sz w:val="24"/>
          <w:szCs w:val="24"/>
          <w:lang w:eastAsia="en-US"/>
        </w:rPr>
        <w:t>ОмГА</w:t>
      </w:r>
      <w:proofErr w:type="spellEnd"/>
      <w:r w:rsidRPr="00673D6A">
        <w:rPr>
          <w:color w:val="000000"/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56010B" w:rsidRDefault="002933E5" w:rsidP="0056010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учебным план</w:t>
      </w:r>
      <w:r w:rsidR="00E42AED" w:rsidRPr="00793E1B">
        <w:rPr>
          <w:color w:val="000000"/>
          <w:sz w:val="24"/>
          <w:szCs w:val="24"/>
          <w:lang w:eastAsia="en-US"/>
        </w:rPr>
        <w:t>ом</w:t>
      </w:r>
      <w:r w:rsidRPr="00793E1B">
        <w:rPr>
          <w:color w:val="000000"/>
          <w:sz w:val="24"/>
          <w:szCs w:val="24"/>
          <w:lang w:eastAsia="en-US"/>
        </w:rPr>
        <w:t xml:space="preserve"> по основной профессиональной образовательной программе </w:t>
      </w:r>
      <w:r w:rsidRPr="00D04B33">
        <w:rPr>
          <w:sz w:val="24"/>
          <w:szCs w:val="24"/>
          <w:lang w:eastAsia="en-US"/>
        </w:rPr>
        <w:t xml:space="preserve">высшего образования – программе </w:t>
      </w:r>
      <w:proofErr w:type="spellStart"/>
      <w:r w:rsidRPr="00D04B33">
        <w:rPr>
          <w:sz w:val="24"/>
          <w:szCs w:val="24"/>
          <w:lang w:eastAsia="en-US"/>
        </w:rPr>
        <w:t>бакалавриата</w:t>
      </w:r>
      <w:proofErr w:type="spellEnd"/>
      <w:r w:rsidRPr="00D04B33">
        <w:rPr>
          <w:sz w:val="24"/>
          <w:szCs w:val="24"/>
          <w:lang w:eastAsia="en-US"/>
        </w:rPr>
        <w:t xml:space="preserve"> </w:t>
      </w:r>
      <w:r w:rsidR="00F00B76" w:rsidRPr="00D04B33">
        <w:rPr>
          <w:sz w:val="24"/>
          <w:szCs w:val="24"/>
        </w:rPr>
        <w:t xml:space="preserve">по направлению подготовки </w:t>
      </w:r>
      <w:r w:rsidR="00A6373F" w:rsidRPr="00A6373F">
        <w:rPr>
          <w:b/>
          <w:sz w:val="24"/>
          <w:szCs w:val="24"/>
        </w:rPr>
        <w:t>38.03.02 Менеджмент</w:t>
      </w:r>
      <w:r w:rsidR="00F00B76" w:rsidRPr="00D04B33">
        <w:rPr>
          <w:b/>
          <w:sz w:val="24"/>
          <w:szCs w:val="24"/>
        </w:rPr>
        <w:t xml:space="preserve"> </w:t>
      </w:r>
      <w:r w:rsidR="00F00B76" w:rsidRPr="00D04B33">
        <w:rPr>
          <w:sz w:val="24"/>
          <w:szCs w:val="24"/>
        </w:rPr>
        <w:t xml:space="preserve">(уровень </w:t>
      </w:r>
      <w:proofErr w:type="spellStart"/>
      <w:r w:rsidR="00F00B76" w:rsidRPr="00D04B33">
        <w:rPr>
          <w:sz w:val="24"/>
          <w:szCs w:val="24"/>
        </w:rPr>
        <w:t>бакалавриата</w:t>
      </w:r>
      <w:proofErr w:type="spellEnd"/>
      <w:r w:rsidR="00F00B76" w:rsidRPr="00D04B33">
        <w:rPr>
          <w:sz w:val="24"/>
          <w:szCs w:val="24"/>
        </w:rPr>
        <w:t xml:space="preserve">), </w:t>
      </w:r>
      <w:r w:rsidRPr="00D04B33">
        <w:rPr>
          <w:sz w:val="24"/>
          <w:szCs w:val="24"/>
        </w:rPr>
        <w:t xml:space="preserve">направленность (профиль) </w:t>
      </w:r>
      <w:r w:rsidR="00A76E53" w:rsidRPr="00D04B33">
        <w:rPr>
          <w:sz w:val="24"/>
          <w:szCs w:val="24"/>
        </w:rPr>
        <w:t>программы «</w:t>
      </w:r>
      <w:r w:rsidR="000435BE">
        <w:rPr>
          <w:rFonts w:eastAsia="Courier New"/>
          <w:sz w:val="24"/>
          <w:szCs w:val="24"/>
          <w:lang w:bidi="ru-RU"/>
        </w:rPr>
        <w:t>Менеджмент организации</w:t>
      </w:r>
      <w:r w:rsidR="00A76E53" w:rsidRPr="00D04B33">
        <w:rPr>
          <w:sz w:val="24"/>
          <w:szCs w:val="24"/>
        </w:rPr>
        <w:t>»</w:t>
      </w:r>
      <w:r w:rsidRPr="00D04B33">
        <w:rPr>
          <w:sz w:val="24"/>
          <w:szCs w:val="24"/>
        </w:rPr>
        <w:t xml:space="preserve">; </w:t>
      </w:r>
      <w:r w:rsidR="00962B39">
        <w:rPr>
          <w:sz w:val="24"/>
          <w:szCs w:val="24"/>
          <w:lang w:eastAsia="en-US"/>
        </w:rPr>
        <w:t xml:space="preserve">форма обучения – </w:t>
      </w:r>
      <w:r w:rsidR="00FB4CB7">
        <w:rPr>
          <w:sz w:val="24"/>
          <w:szCs w:val="24"/>
          <w:lang w:eastAsia="en-US"/>
        </w:rPr>
        <w:t>за</w:t>
      </w:r>
      <w:r w:rsidR="00415B56">
        <w:rPr>
          <w:sz w:val="24"/>
          <w:szCs w:val="24"/>
          <w:lang w:eastAsia="en-US"/>
        </w:rPr>
        <w:t>очная на 202</w:t>
      </w:r>
      <w:r w:rsidR="00415B56" w:rsidRPr="00415B56">
        <w:rPr>
          <w:sz w:val="24"/>
          <w:szCs w:val="24"/>
          <w:lang w:eastAsia="en-US"/>
        </w:rPr>
        <w:t>3</w:t>
      </w:r>
      <w:r w:rsidR="00415B56">
        <w:rPr>
          <w:sz w:val="24"/>
          <w:szCs w:val="24"/>
          <w:lang w:eastAsia="en-US"/>
        </w:rPr>
        <w:t>/202</w:t>
      </w:r>
      <w:r w:rsidR="00415B56" w:rsidRPr="00415B56">
        <w:rPr>
          <w:sz w:val="24"/>
          <w:szCs w:val="24"/>
          <w:lang w:eastAsia="en-US"/>
        </w:rPr>
        <w:t>4</w:t>
      </w:r>
      <w:r w:rsidR="0056010B" w:rsidRPr="00596E7E">
        <w:rPr>
          <w:sz w:val="24"/>
          <w:szCs w:val="24"/>
          <w:lang w:eastAsia="en-US"/>
        </w:rPr>
        <w:t xml:space="preserve"> учебный год, утвержденным приказом ректора</w:t>
      </w:r>
      <w:r w:rsidR="00415B56">
        <w:rPr>
          <w:sz w:val="24"/>
          <w:szCs w:val="24"/>
          <w:lang w:eastAsia="en-US"/>
        </w:rPr>
        <w:t xml:space="preserve"> от 2</w:t>
      </w:r>
      <w:r w:rsidR="00415B56" w:rsidRPr="00415B56">
        <w:rPr>
          <w:sz w:val="24"/>
          <w:szCs w:val="24"/>
          <w:lang w:eastAsia="en-US"/>
        </w:rPr>
        <w:t>7</w:t>
      </w:r>
      <w:r w:rsidR="00415B56">
        <w:rPr>
          <w:sz w:val="24"/>
          <w:szCs w:val="24"/>
          <w:lang w:eastAsia="en-US"/>
        </w:rPr>
        <w:t>.03.202</w:t>
      </w:r>
      <w:r w:rsidR="00415B56" w:rsidRPr="00415B56">
        <w:rPr>
          <w:sz w:val="24"/>
          <w:szCs w:val="24"/>
          <w:lang w:eastAsia="en-US"/>
        </w:rPr>
        <w:t>3</w:t>
      </w:r>
      <w:r w:rsidR="00415B56">
        <w:rPr>
          <w:sz w:val="24"/>
          <w:szCs w:val="24"/>
          <w:lang w:eastAsia="en-US"/>
        </w:rPr>
        <w:t xml:space="preserve"> № 5</w:t>
      </w:r>
      <w:r w:rsidR="00415B56" w:rsidRPr="00415B56">
        <w:rPr>
          <w:sz w:val="24"/>
          <w:szCs w:val="24"/>
          <w:lang w:eastAsia="en-US"/>
        </w:rPr>
        <w:t>1</w:t>
      </w:r>
      <w:r w:rsidR="0056010B" w:rsidRPr="00596E7E">
        <w:rPr>
          <w:sz w:val="24"/>
          <w:szCs w:val="24"/>
          <w:lang w:eastAsia="en-US"/>
        </w:rPr>
        <w:t>;</w:t>
      </w:r>
    </w:p>
    <w:p w:rsidR="00A76E53" w:rsidRPr="00D04B33" w:rsidRDefault="00A76E53" w:rsidP="0056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D04B33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D04B33" w:rsidRPr="00D04B33">
        <w:rPr>
          <w:b/>
          <w:bCs/>
          <w:sz w:val="24"/>
          <w:szCs w:val="24"/>
        </w:rPr>
        <w:t>Б</w:t>
      </w:r>
      <w:proofErr w:type="gramStart"/>
      <w:r w:rsidR="00D04B33" w:rsidRPr="00D04B33">
        <w:rPr>
          <w:b/>
          <w:bCs/>
          <w:sz w:val="24"/>
          <w:szCs w:val="24"/>
        </w:rPr>
        <w:t>1</w:t>
      </w:r>
      <w:proofErr w:type="gramEnd"/>
      <w:r w:rsidR="00D04B33" w:rsidRPr="00D04B33">
        <w:rPr>
          <w:b/>
          <w:bCs/>
          <w:sz w:val="24"/>
          <w:szCs w:val="24"/>
        </w:rPr>
        <w:t>.Б.05</w:t>
      </w:r>
      <w:r w:rsidR="000B40A9" w:rsidRPr="00D04B33">
        <w:rPr>
          <w:b/>
          <w:bCs/>
          <w:sz w:val="24"/>
          <w:szCs w:val="24"/>
        </w:rPr>
        <w:t xml:space="preserve"> </w:t>
      </w:r>
      <w:r w:rsidR="009F4070" w:rsidRPr="00D04B33">
        <w:rPr>
          <w:b/>
          <w:sz w:val="24"/>
          <w:szCs w:val="24"/>
        </w:rPr>
        <w:t>«</w:t>
      </w:r>
      <w:r w:rsidR="00D04B33" w:rsidRPr="00D04B33">
        <w:rPr>
          <w:b/>
          <w:sz w:val="24"/>
          <w:szCs w:val="24"/>
        </w:rPr>
        <w:t>Информатика</w:t>
      </w:r>
      <w:r w:rsidR="000B40A9" w:rsidRPr="00D04B33">
        <w:rPr>
          <w:b/>
          <w:sz w:val="24"/>
          <w:szCs w:val="24"/>
        </w:rPr>
        <w:t>» в</w:t>
      </w:r>
      <w:r w:rsidRPr="00D04B33">
        <w:rPr>
          <w:b/>
          <w:sz w:val="24"/>
          <w:szCs w:val="24"/>
        </w:rPr>
        <w:t xml:space="preserve"> тече</w:t>
      </w:r>
      <w:r w:rsidR="009F4070" w:rsidRPr="00D04B33">
        <w:rPr>
          <w:b/>
          <w:sz w:val="24"/>
          <w:szCs w:val="24"/>
        </w:rPr>
        <w:t xml:space="preserve">ние </w:t>
      </w:r>
      <w:r w:rsidR="00C87507" w:rsidRPr="00C87507">
        <w:rPr>
          <w:b/>
          <w:sz w:val="24"/>
          <w:szCs w:val="24"/>
        </w:rPr>
        <w:t>202</w:t>
      </w:r>
      <w:r w:rsidR="00415B56" w:rsidRPr="00415B56">
        <w:rPr>
          <w:b/>
          <w:sz w:val="24"/>
          <w:szCs w:val="24"/>
        </w:rPr>
        <w:t>3</w:t>
      </w:r>
      <w:r w:rsidR="00415B56">
        <w:rPr>
          <w:b/>
          <w:sz w:val="24"/>
          <w:szCs w:val="24"/>
        </w:rPr>
        <w:t>/202</w:t>
      </w:r>
      <w:r w:rsidR="00415B56" w:rsidRPr="00415B56">
        <w:rPr>
          <w:b/>
          <w:sz w:val="24"/>
          <w:szCs w:val="24"/>
        </w:rPr>
        <w:t>4</w:t>
      </w:r>
      <w:r w:rsidR="00C87507" w:rsidRPr="00C87507">
        <w:rPr>
          <w:b/>
          <w:sz w:val="24"/>
          <w:szCs w:val="24"/>
        </w:rPr>
        <w:t xml:space="preserve"> </w:t>
      </w:r>
      <w:r w:rsidRPr="00D04B33">
        <w:rPr>
          <w:b/>
          <w:sz w:val="24"/>
          <w:szCs w:val="24"/>
        </w:rPr>
        <w:t>учебного года:</w:t>
      </w:r>
    </w:p>
    <w:p w:rsidR="00310316" w:rsidRPr="00D04B33" w:rsidRDefault="00A76E53" w:rsidP="00962B39">
      <w:pPr>
        <w:jc w:val="both"/>
        <w:rPr>
          <w:sz w:val="24"/>
          <w:szCs w:val="24"/>
        </w:rPr>
      </w:pPr>
      <w:proofErr w:type="gramStart"/>
      <w:r w:rsidRPr="00D04B33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D04B33">
        <w:rPr>
          <w:sz w:val="24"/>
          <w:szCs w:val="24"/>
        </w:rPr>
        <w:t>бакалавриата</w:t>
      </w:r>
      <w:proofErr w:type="spellEnd"/>
      <w:r w:rsidRPr="00D04B33">
        <w:rPr>
          <w:sz w:val="24"/>
          <w:szCs w:val="24"/>
        </w:rPr>
        <w:t xml:space="preserve"> по направлению подготовки </w:t>
      </w:r>
      <w:r w:rsidR="00A6373F" w:rsidRPr="00A6373F">
        <w:rPr>
          <w:b/>
          <w:sz w:val="24"/>
          <w:szCs w:val="24"/>
        </w:rPr>
        <w:t xml:space="preserve">38.03.02 Менеджмент </w:t>
      </w:r>
      <w:r w:rsidR="009F4070" w:rsidRPr="00D04B33">
        <w:rPr>
          <w:sz w:val="24"/>
          <w:szCs w:val="24"/>
        </w:rPr>
        <w:t xml:space="preserve">(уровень </w:t>
      </w:r>
      <w:proofErr w:type="spellStart"/>
      <w:r w:rsidR="009F4070" w:rsidRPr="00D04B33">
        <w:rPr>
          <w:sz w:val="24"/>
          <w:szCs w:val="24"/>
        </w:rPr>
        <w:t>бакалавриата</w:t>
      </w:r>
      <w:proofErr w:type="spellEnd"/>
      <w:r w:rsidR="009F4070" w:rsidRPr="00D04B33">
        <w:rPr>
          <w:sz w:val="24"/>
          <w:szCs w:val="24"/>
        </w:rPr>
        <w:t xml:space="preserve">), направленность (профиль) программы </w:t>
      </w:r>
      <w:r w:rsidR="000B40A9" w:rsidRPr="00D04B33">
        <w:rPr>
          <w:b/>
          <w:sz w:val="24"/>
          <w:szCs w:val="24"/>
        </w:rPr>
        <w:t>«</w:t>
      </w:r>
      <w:r w:rsidR="000435BE">
        <w:rPr>
          <w:rFonts w:eastAsia="Courier New"/>
          <w:sz w:val="24"/>
          <w:szCs w:val="24"/>
          <w:lang w:bidi="ru-RU"/>
        </w:rPr>
        <w:t>Менеджмент организации</w:t>
      </w:r>
      <w:r w:rsidR="000B40A9" w:rsidRPr="00D04B33">
        <w:rPr>
          <w:b/>
          <w:sz w:val="24"/>
          <w:szCs w:val="24"/>
        </w:rPr>
        <w:t>»</w:t>
      </w:r>
      <w:r w:rsidRPr="00D04B33">
        <w:rPr>
          <w:sz w:val="24"/>
          <w:szCs w:val="24"/>
        </w:rPr>
        <w:t xml:space="preserve">; </w:t>
      </w:r>
      <w:r w:rsidR="00310316" w:rsidRPr="00D04B33">
        <w:rPr>
          <w:sz w:val="24"/>
          <w:szCs w:val="24"/>
        </w:rPr>
        <w:t xml:space="preserve">вид учебной деятельности – </w:t>
      </w:r>
      <w:r w:rsidR="00310316" w:rsidRPr="00D04B33">
        <w:rPr>
          <w:sz w:val="24"/>
          <w:szCs w:val="24"/>
        </w:rPr>
        <w:lastRenderedPageBreak/>
        <w:t xml:space="preserve">программа академического </w:t>
      </w:r>
      <w:proofErr w:type="spellStart"/>
      <w:r w:rsidR="00310316" w:rsidRPr="00D04B33">
        <w:rPr>
          <w:sz w:val="24"/>
          <w:szCs w:val="24"/>
        </w:rPr>
        <w:t>бакалавриата</w:t>
      </w:r>
      <w:proofErr w:type="spellEnd"/>
      <w:r w:rsidR="00310316" w:rsidRPr="00D04B33">
        <w:rPr>
          <w:sz w:val="24"/>
          <w:szCs w:val="24"/>
        </w:rPr>
        <w:t xml:space="preserve">; виды профессиональной деятельности: </w:t>
      </w:r>
      <w:r w:rsidR="00A6373F">
        <w:rPr>
          <w:sz w:val="24"/>
          <w:szCs w:val="24"/>
        </w:rPr>
        <w:t>организационно-управленческая (основной); информационно-аналитическая</w:t>
      </w:r>
      <w:r w:rsidR="00310316">
        <w:rPr>
          <w:color w:val="000000"/>
          <w:sz w:val="24"/>
          <w:szCs w:val="24"/>
        </w:rPr>
        <w:t>;</w:t>
      </w:r>
      <w:proofErr w:type="gramEnd"/>
      <w:r w:rsidR="00310316" w:rsidRPr="00793E1B">
        <w:rPr>
          <w:color w:val="000000"/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</w:t>
      </w:r>
      <w:r w:rsidR="00310316" w:rsidRPr="00D04B33">
        <w:rPr>
          <w:sz w:val="24"/>
          <w:szCs w:val="24"/>
        </w:rPr>
        <w:t>изменения и дополнения в разработанную ранее рабочую программу дисциплины «</w:t>
      </w:r>
      <w:r w:rsidR="00310316" w:rsidRPr="00D04B33">
        <w:rPr>
          <w:b/>
          <w:sz w:val="24"/>
          <w:szCs w:val="24"/>
        </w:rPr>
        <w:t>Информатика</w:t>
      </w:r>
      <w:r w:rsidR="00310316" w:rsidRPr="00D04B33">
        <w:rPr>
          <w:sz w:val="24"/>
          <w:szCs w:val="24"/>
        </w:rPr>
        <w:t xml:space="preserve">» в течение </w:t>
      </w:r>
      <w:r w:rsidR="00415B56">
        <w:rPr>
          <w:sz w:val="24"/>
          <w:szCs w:val="24"/>
          <w:lang w:eastAsia="en-US"/>
        </w:rPr>
        <w:t>202</w:t>
      </w:r>
      <w:r w:rsidR="00415B56" w:rsidRPr="00415B56">
        <w:rPr>
          <w:sz w:val="24"/>
          <w:szCs w:val="24"/>
          <w:lang w:eastAsia="en-US"/>
        </w:rPr>
        <w:t>3</w:t>
      </w:r>
      <w:r w:rsidR="00415B56">
        <w:rPr>
          <w:sz w:val="24"/>
          <w:szCs w:val="24"/>
          <w:lang w:eastAsia="en-US"/>
        </w:rPr>
        <w:t>/202</w:t>
      </w:r>
      <w:r w:rsidR="00415B56" w:rsidRPr="00415B56">
        <w:rPr>
          <w:sz w:val="24"/>
          <w:szCs w:val="24"/>
          <w:lang w:eastAsia="en-US"/>
        </w:rPr>
        <w:t>4</w:t>
      </w:r>
      <w:r w:rsidR="00C87507" w:rsidRPr="007E736D">
        <w:rPr>
          <w:sz w:val="24"/>
          <w:szCs w:val="24"/>
          <w:lang w:eastAsia="en-US"/>
        </w:rPr>
        <w:t xml:space="preserve"> </w:t>
      </w:r>
      <w:r w:rsidR="00310316" w:rsidRPr="00D04B33">
        <w:rPr>
          <w:sz w:val="24"/>
          <w:szCs w:val="24"/>
        </w:rPr>
        <w:t>учебного года.</w:t>
      </w:r>
    </w:p>
    <w:p w:rsidR="002933E5" w:rsidRPr="00D04B33" w:rsidRDefault="002933E5" w:rsidP="00310316">
      <w:pPr>
        <w:ind w:firstLine="709"/>
        <w:jc w:val="both"/>
        <w:rPr>
          <w:sz w:val="24"/>
          <w:szCs w:val="24"/>
        </w:rPr>
      </w:pPr>
    </w:p>
    <w:p w:rsidR="00BB70FB" w:rsidRPr="00D04B33" w:rsidRDefault="007F4B97" w:rsidP="00D820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B33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D04B33">
        <w:rPr>
          <w:rFonts w:ascii="Times New Roman" w:hAnsi="Times New Roman"/>
          <w:b/>
          <w:sz w:val="24"/>
          <w:szCs w:val="24"/>
        </w:rPr>
        <w:t xml:space="preserve"> </w:t>
      </w:r>
      <w:r w:rsidR="00D04B33" w:rsidRPr="00D04B33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D04B33" w:rsidRPr="00D04B33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D04B33" w:rsidRPr="00D04B33">
        <w:rPr>
          <w:rFonts w:ascii="Times New Roman" w:hAnsi="Times New Roman"/>
          <w:b/>
          <w:bCs/>
          <w:sz w:val="24"/>
          <w:szCs w:val="24"/>
        </w:rPr>
        <w:t xml:space="preserve">.Б.05 </w:t>
      </w:r>
      <w:r w:rsidR="000B40A9" w:rsidRPr="00D04B33">
        <w:rPr>
          <w:rFonts w:ascii="Times New Roman" w:hAnsi="Times New Roman"/>
          <w:b/>
          <w:sz w:val="24"/>
          <w:szCs w:val="24"/>
        </w:rPr>
        <w:t>«</w:t>
      </w:r>
      <w:r w:rsidR="00D04B33" w:rsidRPr="00D04B33">
        <w:rPr>
          <w:rFonts w:ascii="Times New Roman" w:hAnsi="Times New Roman"/>
          <w:b/>
          <w:sz w:val="24"/>
          <w:szCs w:val="24"/>
        </w:rPr>
        <w:t>Информатика</w:t>
      </w:r>
      <w:r w:rsidR="000B40A9" w:rsidRPr="00D04B33">
        <w:rPr>
          <w:rFonts w:ascii="Times New Roman" w:hAnsi="Times New Roman"/>
          <w:b/>
          <w:sz w:val="24"/>
          <w:szCs w:val="24"/>
        </w:rPr>
        <w:t>»</w:t>
      </w:r>
    </w:p>
    <w:p w:rsidR="007F4B97" w:rsidRPr="00D04B33" w:rsidRDefault="007F4B97" w:rsidP="00D820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04B33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D04B3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04B33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10316" w:rsidRPr="00310316" w:rsidRDefault="002B6C87" w:rsidP="00310316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D04B33">
        <w:rPr>
          <w:rFonts w:eastAsia="Calibri"/>
          <w:sz w:val="24"/>
          <w:szCs w:val="24"/>
          <w:lang w:eastAsia="en-US"/>
        </w:rPr>
        <w:tab/>
      </w:r>
      <w:proofErr w:type="gramStart"/>
      <w:r w:rsidRPr="00D04B33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6373F" w:rsidRPr="00A6373F">
        <w:rPr>
          <w:sz w:val="24"/>
          <w:szCs w:val="24"/>
        </w:rPr>
        <w:t xml:space="preserve">38.03.02 Менеджмент </w:t>
      </w:r>
      <w:r w:rsidR="00310316" w:rsidRPr="00310316">
        <w:rPr>
          <w:sz w:val="24"/>
          <w:szCs w:val="24"/>
        </w:rPr>
        <w:t xml:space="preserve">(уровень </w:t>
      </w:r>
      <w:proofErr w:type="spellStart"/>
      <w:r w:rsidR="00310316" w:rsidRPr="00310316">
        <w:rPr>
          <w:sz w:val="24"/>
          <w:szCs w:val="24"/>
        </w:rPr>
        <w:t>бакалавриата</w:t>
      </w:r>
      <w:proofErr w:type="spellEnd"/>
      <w:r w:rsidR="00310316" w:rsidRPr="00310316">
        <w:rPr>
          <w:sz w:val="24"/>
          <w:szCs w:val="24"/>
        </w:rPr>
        <w:t>), направленность (профиль) программы «</w:t>
      </w:r>
      <w:r w:rsidR="000435BE">
        <w:rPr>
          <w:rFonts w:eastAsia="Courier New"/>
          <w:sz w:val="24"/>
          <w:szCs w:val="24"/>
          <w:lang w:bidi="ru-RU"/>
        </w:rPr>
        <w:t>Менеджмент организации</w:t>
      </w:r>
      <w:r w:rsidR="00310316" w:rsidRPr="00310316">
        <w:rPr>
          <w:sz w:val="24"/>
          <w:szCs w:val="24"/>
        </w:rPr>
        <w:t>»</w:t>
      </w:r>
      <w:r w:rsidR="000B40A9" w:rsidRPr="00D04B33">
        <w:rPr>
          <w:sz w:val="24"/>
          <w:szCs w:val="24"/>
        </w:rPr>
        <w:t xml:space="preserve">, </w:t>
      </w:r>
      <w:r w:rsidR="00310316" w:rsidRPr="00310316">
        <w:rPr>
          <w:sz w:val="24"/>
          <w:szCs w:val="24"/>
        </w:rPr>
        <w:t xml:space="preserve">утвержденного </w:t>
      </w:r>
      <w:r w:rsidR="00A6373F" w:rsidRPr="00D04B33">
        <w:rPr>
          <w:sz w:val="24"/>
          <w:szCs w:val="24"/>
        </w:rPr>
        <w:t xml:space="preserve">Приказом </w:t>
      </w:r>
      <w:proofErr w:type="spellStart"/>
      <w:r w:rsidR="00A6373F" w:rsidRPr="00467398">
        <w:rPr>
          <w:sz w:val="24"/>
          <w:szCs w:val="24"/>
        </w:rPr>
        <w:t>Минобрнауки</w:t>
      </w:r>
      <w:proofErr w:type="spellEnd"/>
      <w:r w:rsidR="00A6373F" w:rsidRPr="00467398">
        <w:rPr>
          <w:sz w:val="24"/>
          <w:szCs w:val="24"/>
        </w:rPr>
        <w:t xml:space="preserve"> России </w:t>
      </w:r>
      <w:r w:rsidR="00A6373F" w:rsidRPr="00A1766B">
        <w:rPr>
          <w:sz w:val="24"/>
          <w:szCs w:val="24"/>
        </w:rPr>
        <w:t>от 12.</w:t>
      </w:r>
      <w:r w:rsidR="00A6373F">
        <w:rPr>
          <w:sz w:val="24"/>
          <w:szCs w:val="24"/>
        </w:rPr>
        <w:t>0</w:t>
      </w:r>
      <w:r w:rsidR="00A6373F" w:rsidRPr="00A1766B">
        <w:rPr>
          <w:sz w:val="24"/>
          <w:szCs w:val="24"/>
        </w:rPr>
        <w:t>1.201</w:t>
      </w:r>
      <w:r w:rsidR="00A6373F">
        <w:rPr>
          <w:sz w:val="24"/>
          <w:szCs w:val="24"/>
        </w:rPr>
        <w:t>6 № 7 (ред. от13.07.2017)</w:t>
      </w:r>
      <w:r w:rsidR="00A6373F" w:rsidRPr="00A1766B">
        <w:rPr>
          <w:sz w:val="24"/>
          <w:szCs w:val="24"/>
        </w:rPr>
        <w:t xml:space="preserve"> (зарегистрирован в Минюсте России </w:t>
      </w:r>
      <w:r w:rsidR="00A6373F">
        <w:rPr>
          <w:sz w:val="24"/>
          <w:szCs w:val="24"/>
        </w:rPr>
        <w:t>09</w:t>
      </w:r>
      <w:r w:rsidR="00A6373F" w:rsidRPr="00A1766B">
        <w:rPr>
          <w:sz w:val="24"/>
          <w:szCs w:val="24"/>
        </w:rPr>
        <w:t>.</w:t>
      </w:r>
      <w:r w:rsidR="00A6373F">
        <w:rPr>
          <w:sz w:val="24"/>
          <w:szCs w:val="24"/>
        </w:rPr>
        <w:t>02</w:t>
      </w:r>
      <w:r w:rsidR="00A6373F" w:rsidRPr="00A1766B">
        <w:rPr>
          <w:sz w:val="24"/>
          <w:szCs w:val="24"/>
        </w:rPr>
        <w:t>.201</w:t>
      </w:r>
      <w:r w:rsidR="00A6373F">
        <w:rPr>
          <w:sz w:val="24"/>
          <w:szCs w:val="24"/>
        </w:rPr>
        <w:t>6</w:t>
      </w:r>
      <w:r w:rsidR="00A6373F" w:rsidRPr="00A1766B">
        <w:rPr>
          <w:sz w:val="24"/>
          <w:szCs w:val="24"/>
        </w:rPr>
        <w:t xml:space="preserve"> N </w:t>
      </w:r>
      <w:r w:rsidR="00A6373F">
        <w:rPr>
          <w:sz w:val="24"/>
          <w:szCs w:val="24"/>
        </w:rPr>
        <w:t>41028</w:t>
      </w:r>
      <w:r w:rsidR="00A6373F" w:rsidRPr="00A1766B">
        <w:rPr>
          <w:sz w:val="24"/>
          <w:szCs w:val="24"/>
        </w:rPr>
        <w:t>)</w:t>
      </w:r>
      <w:r w:rsidR="00310316" w:rsidRPr="00A1766B">
        <w:rPr>
          <w:sz w:val="24"/>
          <w:szCs w:val="24"/>
        </w:rPr>
        <w:t>,</w:t>
      </w:r>
      <w:r w:rsidR="00310316" w:rsidRPr="00310316">
        <w:rPr>
          <w:sz w:val="24"/>
          <w:szCs w:val="24"/>
        </w:rPr>
        <w:t xml:space="preserve"> при разработке основной профессиональной образовательной программы (далее - ОПОП) </w:t>
      </w:r>
      <w:proofErr w:type="spellStart"/>
      <w:r w:rsidR="00310316" w:rsidRPr="00310316">
        <w:rPr>
          <w:sz w:val="24"/>
          <w:szCs w:val="24"/>
        </w:rPr>
        <w:t>бакалавриата</w:t>
      </w:r>
      <w:proofErr w:type="spellEnd"/>
      <w:r w:rsidR="00310316" w:rsidRPr="00310316">
        <w:rPr>
          <w:sz w:val="24"/>
          <w:szCs w:val="24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793E1B" w:rsidRDefault="00310316" w:rsidP="00310316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10316">
        <w:rPr>
          <w:sz w:val="24"/>
          <w:szCs w:val="24"/>
        </w:rPr>
        <w:tab/>
      </w:r>
      <w:r w:rsidR="0033546E"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D04B33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4B33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D04B33">
        <w:rPr>
          <w:rFonts w:eastAsia="Calibri"/>
          <w:b/>
          <w:sz w:val="24"/>
          <w:szCs w:val="24"/>
          <w:lang w:eastAsia="en-US"/>
        </w:rPr>
        <w:t>«</w:t>
      </w:r>
      <w:r w:rsidR="00D04B33" w:rsidRPr="00D04B33">
        <w:rPr>
          <w:rFonts w:eastAsia="Calibri"/>
          <w:b/>
          <w:sz w:val="24"/>
          <w:szCs w:val="24"/>
          <w:lang w:eastAsia="en-US"/>
        </w:rPr>
        <w:t>Информатика</w:t>
      </w:r>
      <w:r w:rsidR="00BB6C9A" w:rsidRPr="00D04B33">
        <w:rPr>
          <w:rFonts w:eastAsia="Calibri"/>
          <w:sz w:val="24"/>
          <w:szCs w:val="24"/>
          <w:lang w:eastAsia="en-US"/>
        </w:rPr>
        <w:t xml:space="preserve">» </w:t>
      </w:r>
      <w:r w:rsidRPr="00D04B33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D04B33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632B3" w:rsidRPr="008B7CB5" w:rsidTr="00330957">
        <w:tc>
          <w:tcPr>
            <w:tcW w:w="3049" w:type="dxa"/>
            <w:vAlign w:val="center"/>
          </w:tcPr>
          <w:p w:rsidR="00793F01" w:rsidRPr="00D04B33" w:rsidRDefault="00A6373F" w:rsidP="00D4418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6373F">
              <w:rPr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595" w:type="dxa"/>
            <w:vAlign w:val="center"/>
          </w:tcPr>
          <w:p w:rsidR="00793F01" w:rsidRPr="00D04B33" w:rsidRDefault="00D04B33" w:rsidP="00A6373F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04B33">
              <w:rPr>
                <w:sz w:val="24"/>
                <w:szCs w:val="24"/>
              </w:rPr>
              <w:t>ОПК-</w:t>
            </w:r>
            <w:r w:rsidR="00A6373F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vAlign w:val="center"/>
          </w:tcPr>
          <w:p w:rsidR="00A6373F" w:rsidRPr="004960CB" w:rsidRDefault="00A6373F" w:rsidP="00A6373F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6373F" w:rsidRPr="00BF678D" w:rsidRDefault="00A6373F" w:rsidP="00A6373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78D">
              <w:rPr>
                <w:rFonts w:eastAsia="Calibri"/>
                <w:sz w:val="24"/>
                <w:szCs w:val="24"/>
                <w:lang w:eastAsia="en-US"/>
              </w:rPr>
              <w:t>основные методы статистического а</w:t>
            </w:r>
            <w:r w:rsidRPr="00BF678D">
              <w:rPr>
                <w:sz w:val="24"/>
                <w:szCs w:val="24"/>
              </w:rPr>
              <w:t>нализа, способы обоснования полученных результатов</w:t>
            </w:r>
            <w:r w:rsidRPr="00BF67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6373F" w:rsidRPr="00BF678D" w:rsidRDefault="00A6373F" w:rsidP="00A6373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возможности </w:t>
            </w:r>
            <w:r w:rsidRPr="00BF678D">
              <w:rPr>
                <w:sz w:val="24"/>
                <w:szCs w:val="24"/>
              </w:rPr>
              <w:t>инструментальных сре</w:t>
            </w:r>
            <w:proofErr w:type="gramStart"/>
            <w:r w:rsidRPr="00BF678D">
              <w:rPr>
                <w:sz w:val="24"/>
                <w:szCs w:val="24"/>
              </w:rPr>
              <w:t>дств дл</w:t>
            </w:r>
            <w:proofErr w:type="gramEnd"/>
            <w:r w:rsidRPr="00BF678D">
              <w:rPr>
                <w:sz w:val="24"/>
                <w:szCs w:val="24"/>
              </w:rPr>
              <w:t>я обработки экономических данных</w:t>
            </w: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678D">
              <w:rPr>
                <w:sz w:val="24"/>
                <w:szCs w:val="24"/>
              </w:rPr>
              <w:t>для оценки массовых явлений</w:t>
            </w:r>
            <w:r w:rsidRPr="00BF678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6373F" w:rsidRPr="00BF678D" w:rsidRDefault="00A6373F" w:rsidP="00A6373F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F678D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6373F" w:rsidRPr="00BF678D" w:rsidRDefault="00A6373F" w:rsidP="00A6373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и интерпретировать  данные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A6373F" w:rsidRPr="00BF678D" w:rsidRDefault="00A6373F" w:rsidP="00A6373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внедрять </w:t>
            </w:r>
            <w:r w:rsidRPr="00BF678D">
              <w:rPr>
                <w:sz w:val="24"/>
                <w:szCs w:val="24"/>
              </w:rPr>
              <w:t>инструментальные средства для обработки экономических данных</w:t>
            </w: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678D">
              <w:rPr>
                <w:sz w:val="24"/>
                <w:szCs w:val="24"/>
              </w:rPr>
              <w:t>для оценки массовых явлений;</w:t>
            </w:r>
          </w:p>
          <w:p w:rsidR="00A6373F" w:rsidRPr="004960CB" w:rsidRDefault="00A6373F" w:rsidP="00A6373F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6373F" w:rsidRPr="00BF678D" w:rsidRDefault="00A6373F" w:rsidP="00A6373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678D">
              <w:rPr>
                <w:sz w:val="24"/>
                <w:szCs w:val="24"/>
              </w:rPr>
              <w:t>ладеть навыками построения организационно-управленческих моделей; статистическими методами и приемами анализа экономических явлений и процессов с помощью стандартных теоретических и эконометрических моделей</w:t>
            </w:r>
            <w:r>
              <w:rPr>
                <w:sz w:val="24"/>
                <w:szCs w:val="24"/>
              </w:rPr>
              <w:t>;</w:t>
            </w:r>
          </w:p>
          <w:p w:rsidR="00793F01" w:rsidRPr="008B7CB5" w:rsidRDefault="00A6373F" w:rsidP="00A6373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навыками внедрения </w:t>
            </w:r>
            <w:r w:rsidRPr="00BF678D">
              <w:rPr>
                <w:sz w:val="24"/>
                <w:szCs w:val="24"/>
              </w:rPr>
              <w:t>инструментальных сре</w:t>
            </w:r>
            <w:proofErr w:type="gramStart"/>
            <w:r w:rsidRPr="00BF678D">
              <w:rPr>
                <w:sz w:val="24"/>
                <w:szCs w:val="24"/>
              </w:rPr>
              <w:t>дств дл</w:t>
            </w:r>
            <w:proofErr w:type="gramEnd"/>
            <w:r w:rsidRPr="00BF678D">
              <w:rPr>
                <w:sz w:val="24"/>
                <w:szCs w:val="24"/>
              </w:rPr>
              <w:t>я обработки экономических данных</w:t>
            </w:r>
            <w:r w:rsidRPr="00BF67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678D">
              <w:rPr>
                <w:sz w:val="24"/>
                <w:szCs w:val="24"/>
              </w:rPr>
              <w:t>для оценки массовых явлений</w:t>
            </w:r>
            <w:r w:rsidRPr="00014C51">
              <w:rPr>
                <w:color w:val="FF0000"/>
                <w:sz w:val="24"/>
                <w:szCs w:val="24"/>
              </w:rPr>
              <w:t>.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D820D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D04B33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4B33">
        <w:rPr>
          <w:sz w:val="24"/>
          <w:szCs w:val="24"/>
        </w:rPr>
        <w:t xml:space="preserve">Дисциплина </w:t>
      </w:r>
      <w:r w:rsidR="00D04B33" w:rsidRPr="00D04B33">
        <w:rPr>
          <w:b/>
          <w:bCs/>
          <w:sz w:val="24"/>
          <w:szCs w:val="24"/>
        </w:rPr>
        <w:t>Б</w:t>
      </w:r>
      <w:proofErr w:type="gramStart"/>
      <w:r w:rsidR="00D04B33" w:rsidRPr="00D04B33">
        <w:rPr>
          <w:b/>
          <w:bCs/>
          <w:sz w:val="24"/>
          <w:szCs w:val="24"/>
        </w:rPr>
        <w:t>1</w:t>
      </w:r>
      <w:proofErr w:type="gramEnd"/>
      <w:r w:rsidR="00D04B33" w:rsidRPr="00D04B33">
        <w:rPr>
          <w:b/>
          <w:bCs/>
          <w:sz w:val="24"/>
          <w:szCs w:val="24"/>
        </w:rPr>
        <w:t xml:space="preserve">.Б.05 </w:t>
      </w:r>
      <w:r w:rsidR="001F3561" w:rsidRPr="00D04B33">
        <w:rPr>
          <w:b/>
          <w:sz w:val="24"/>
          <w:szCs w:val="24"/>
        </w:rPr>
        <w:t>«</w:t>
      </w:r>
      <w:r w:rsidR="00D04B33" w:rsidRPr="00D04B33">
        <w:rPr>
          <w:b/>
          <w:sz w:val="24"/>
          <w:szCs w:val="24"/>
        </w:rPr>
        <w:t>Информатика</w:t>
      </w:r>
      <w:r w:rsidR="00AA2A29" w:rsidRPr="00D04B33">
        <w:rPr>
          <w:sz w:val="24"/>
          <w:szCs w:val="24"/>
        </w:rPr>
        <w:t>»</w:t>
      </w:r>
      <w:r w:rsidRPr="00D04B33">
        <w:rPr>
          <w:sz w:val="24"/>
          <w:szCs w:val="24"/>
        </w:rPr>
        <w:t xml:space="preserve"> </w:t>
      </w:r>
      <w:r w:rsidRPr="00D04B33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D04B33">
        <w:rPr>
          <w:rFonts w:eastAsia="Calibri"/>
          <w:sz w:val="24"/>
          <w:szCs w:val="24"/>
          <w:lang w:eastAsia="en-US"/>
        </w:rPr>
        <w:t>блока Б.1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7"/>
        <w:gridCol w:w="1730"/>
        <w:gridCol w:w="1984"/>
        <w:gridCol w:w="2977"/>
        <w:gridCol w:w="1383"/>
      </w:tblGrid>
      <w:tr w:rsidR="00705FB5" w:rsidRPr="00793E1B" w:rsidTr="00F8168D">
        <w:tc>
          <w:tcPr>
            <w:tcW w:w="1497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CB74F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730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961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383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r w:rsidR="00CB74F5"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формируемых</w:t>
            </w:r>
            <w:r w:rsidR="00CB74F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тенций</w:t>
            </w:r>
          </w:p>
        </w:tc>
      </w:tr>
      <w:tr w:rsidR="00705FB5" w:rsidRPr="00793E1B" w:rsidTr="00F8168D">
        <w:tc>
          <w:tcPr>
            <w:tcW w:w="1497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383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F8168D">
        <w:tc>
          <w:tcPr>
            <w:tcW w:w="1497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977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383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F8168D">
        <w:tc>
          <w:tcPr>
            <w:tcW w:w="1497" w:type="dxa"/>
            <w:vAlign w:val="center"/>
          </w:tcPr>
          <w:p w:rsidR="00DA3FFC" w:rsidRPr="00D04B33" w:rsidRDefault="00D04B3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4B33">
              <w:rPr>
                <w:bCs/>
                <w:sz w:val="24"/>
                <w:szCs w:val="24"/>
              </w:rPr>
              <w:t>Б</w:t>
            </w:r>
            <w:proofErr w:type="gramStart"/>
            <w:r w:rsidRPr="00D04B33">
              <w:rPr>
                <w:bCs/>
                <w:sz w:val="24"/>
                <w:szCs w:val="24"/>
              </w:rPr>
              <w:t>1</w:t>
            </w:r>
            <w:proofErr w:type="gramEnd"/>
            <w:r w:rsidRPr="00D04B33">
              <w:rPr>
                <w:bCs/>
                <w:sz w:val="24"/>
                <w:szCs w:val="24"/>
              </w:rPr>
              <w:t>.Б.05</w:t>
            </w:r>
          </w:p>
        </w:tc>
        <w:tc>
          <w:tcPr>
            <w:tcW w:w="1730" w:type="dxa"/>
            <w:vAlign w:val="center"/>
          </w:tcPr>
          <w:p w:rsidR="00DA3FFC" w:rsidRPr="00D04B33" w:rsidRDefault="00D04B3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4B33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F40FEC" w:rsidRPr="00431924" w:rsidRDefault="00AB5C8B" w:rsidP="00AB5C8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Успешное усвоение программы общей образовательной школы</w:t>
            </w:r>
          </w:p>
        </w:tc>
        <w:tc>
          <w:tcPr>
            <w:tcW w:w="2977" w:type="dxa"/>
            <w:vAlign w:val="center"/>
          </w:tcPr>
          <w:p w:rsidR="002B6C87" w:rsidRPr="00F8168D" w:rsidRDefault="00A6373F" w:rsidP="00F81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Информационные технологии в менеджменте, Управление общественными отношениями</w:t>
            </w:r>
          </w:p>
        </w:tc>
        <w:tc>
          <w:tcPr>
            <w:tcW w:w="1383" w:type="dxa"/>
            <w:vAlign w:val="center"/>
          </w:tcPr>
          <w:p w:rsidR="002B6C87" w:rsidRPr="00D04B33" w:rsidRDefault="00AE6CAF" w:rsidP="00AE6C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ОПК-7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CB74F5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B74F5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B44FF6" w:rsidRPr="00CB74F5">
        <w:rPr>
          <w:rFonts w:eastAsia="Calibri"/>
          <w:sz w:val="24"/>
          <w:szCs w:val="24"/>
          <w:lang w:eastAsia="en-US"/>
        </w:rPr>
        <w:t>3</w:t>
      </w:r>
      <w:r w:rsidRPr="00CB74F5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B44FF6" w:rsidRPr="00CB74F5">
        <w:rPr>
          <w:rFonts w:eastAsia="Calibri"/>
          <w:sz w:val="24"/>
          <w:szCs w:val="24"/>
          <w:lang w:eastAsia="en-US"/>
        </w:rPr>
        <w:t>108</w:t>
      </w:r>
      <w:r w:rsidRPr="00CB74F5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CB74F5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4F5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A71BFE" w:rsidRDefault="00A71BF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1BF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CB74F5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4F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A71BFE" w:rsidRDefault="00A71BF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1BF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CB74F5" w:rsidRDefault="00CB74F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B74F5">
              <w:rPr>
                <w:rFonts w:eastAsia="Calibri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A32A5F" w:rsidRPr="00A71BFE" w:rsidRDefault="00A71BF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1BF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CB74F5" w:rsidRDefault="00CB74F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B74F5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A71BFE" w:rsidRDefault="00A71BF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1BF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CB74F5" w:rsidRDefault="00306D7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A71BFE" w:rsidRDefault="00A71BFE" w:rsidP="00306D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1BFE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06D7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CB74F5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7633A" w:rsidRPr="00A71BFE" w:rsidRDefault="00306D7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CB74F5" w:rsidRDefault="00306D77" w:rsidP="00CB74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783D3E" w:rsidRPr="00CB74F5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CB74F5" w:rsidRPr="00CB74F5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783D3E" w:rsidRPr="00CB74F5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A71BFE" w:rsidRDefault="00306D77" w:rsidP="00B7432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A32A5F" w:rsidRPr="00A71B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49E" w:rsidRPr="00A71BF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B7432C" w:rsidRPr="00A71BF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4149E" w:rsidRPr="00A71B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7432C" w:rsidRPr="00A71BF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4149E" w:rsidRPr="00A71BF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A32A5F" w:rsidRPr="00A71B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51" w:type="dxa"/>
        <w:jc w:val="center"/>
        <w:tblLayout w:type="fixed"/>
        <w:tblLook w:val="00A0"/>
      </w:tblPr>
      <w:tblGrid>
        <w:gridCol w:w="5551"/>
        <w:gridCol w:w="900"/>
        <w:gridCol w:w="680"/>
        <w:gridCol w:w="680"/>
        <w:gridCol w:w="680"/>
        <w:gridCol w:w="680"/>
        <w:gridCol w:w="780"/>
      </w:tblGrid>
      <w:tr w:rsidR="00AA4E4F" w:rsidRPr="00AA4E4F" w:rsidTr="001C61E0">
        <w:trPr>
          <w:trHeight w:val="296"/>
          <w:jc w:val="center"/>
        </w:trPr>
        <w:tc>
          <w:tcPr>
            <w:tcW w:w="9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A4E4F" w:rsidRDefault="00DA489D" w:rsidP="00AA4E4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AA4E4F">
              <w:rPr>
                <w:b/>
                <w:bCs/>
                <w:sz w:val="22"/>
                <w:szCs w:val="22"/>
              </w:rPr>
              <w:t xml:space="preserve">Семестр </w:t>
            </w:r>
            <w:r w:rsidR="00AA4E4F" w:rsidRPr="00AA4E4F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</w:tr>
      <w:tr w:rsidR="00DA489D" w:rsidRPr="00793E1B" w:rsidTr="001C61E0">
        <w:trPr>
          <w:trHeight w:val="510"/>
          <w:jc w:val="center"/>
        </w:trPr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94149E" w:rsidP="00173985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1. Предмет </w:t>
            </w:r>
            <w:r w:rsidR="00173985" w:rsidRPr="00A632B3">
              <w:rPr>
                <w:sz w:val="24"/>
                <w:szCs w:val="24"/>
              </w:rPr>
              <w:t>информатика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060483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3A3627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 xml:space="preserve">В т.ч. в </w:t>
            </w:r>
            <w:proofErr w:type="spellStart"/>
            <w:r w:rsidRPr="00A632B3">
              <w:rPr>
                <w:sz w:val="22"/>
                <w:szCs w:val="22"/>
              </w:rPr>
              <w:t>интер-акт</w:t>
            </w:r>
            <w:proofErr w:type="spellEnd"/>
            <w:r w:rsidRPr="00A632B3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7B1B01" w:rsidP="007B1B01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2. </w:t>
            </w:r>
            <w:r w:rsidR="007927EE" w:rsidRPr="00A632B3">
              <w:rPr>
                <w:sz w:val="24"/>
                <w:szCs w:val="24"/>
              </w:rPr>
              <w:t xml:space="preserve">Технические </w:t>
            </w:r>
            <w:r w:rsidR="00B7432C">
              <w:rPr>
                <w:sz w:val="24"/>
                <w:szCs w:val="24"/>
              </w:rPr>
              <w:t xml:space="preserve">и программные </w:t>
            </w:r>
            <w:r w:rsidR="007927EE" w:rsidRPr="00A632B3">
              <w:rPr>
                <w:sz w:val="24"/>
                <w:szCs w:val="24"/>
              </w:rPr>
              <w:t xml:space="preserve">средств </w:t>
            </w:r>
            <w:r w:rsidR="007927EE" w:rsidRPr="00A632B3">
              <w:rPr>
                <w:sz w:val="24"/>
                <w:szCs w:val="24"/>
              </w:rPr>
              <w:lastRenderedPageBreak/>
              <w:t>реализации информационных процессов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3A3627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3A3627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B7432C" w:rsidRPr="00A632B3" w:rsidTr="001C61E0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 xml:space="preserve">В т.ч. в </w:t>
            </w:r>
            <w:proofErr w:type="spellStart"/>
            <w:r w:rsidRPr="00A632B3">
              <w:rPr>
                <w:sz w:val="22"/>
                <w:szCs w:val="22"/>
              </w:rPr>
              <w:t>интер-акт</w:t>
            </w:r>
            <w:proofErr w:type="spellEnd"/>
            <w:r w:rsidRPr="00A632B3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7B1B01" w:rsidP="00B7432C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lastRenderedPageBreak/>
              <w:t xml:space="preserve">Тема </w:t>
            </w:r>
            <w:r w:rsidR="00B7432C">
              <w:rPr>
                <w:sz w:val="24"/>
                <w:szCs w:val="24"/>
              </w:rPr>
              <w:t>3</w:t>
            </w:r>
            <w:r w:rsidRPr="00A632B3">
              <w:rPr>
                <w:sz w:val="24"/>
                <w:szCs w:val="24"/>
              </w:rPr>
              <w:t xml:space="preserve">. </w:t>
            </w:r>
            <w:r w:rsidR="00A632B3" w:rsidRPr="00A632B3">
              <w:rPr>
                <w:sz w:val="24"/>
                <w:szCs w:val="24"/>
              </w:rPr>
              <w:t>Основы алгоритмизации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060483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3A3627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 xml:space="preserve">В т.ч. в </w:t>
            </w:r>
            <w:proofErr w:type="spellStart"/>
            <w:r w:rsidRPr="00A632B3">
              <w:rPr>
                <w:sz w:val="22"/>
                <w:szCs w:val="22"/>
              </w:rPr>
              <w:t>интер-акт</w:t>
            </w:r>
            <w:proofErr w:type="spellEnd"/>
            <w:r w:rsidRPr="00A632B3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7B1B01" w:rsidP="00B7432C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</w:t>
            </w:r>
            <w:r w:rsidR="00B7432C">
              <w:rPr>
                <w:sz w:val="24"/>
                <w:szCs w:val="24"/>
              </w:rPr>
              <w:t>4</w:t>
            </w:r>
            <w:r w:rsidRPr="00A632B3">
              <w:rPr>
                <w:sz w:val="24"/>
                <w:szCs w:val="24"/>
              </w:rPr>
              <w:t xml:space="preserve">. </w:t>
            </w:r>
            <w:r w:rsidR="00A632B3" w:rsidRPr="00A632B3">
              <w:rPr>
                <w:sz w:val="24"/>
                <w:szCs w:val="24"/>
              </w:rPr>
              <w:t>Сети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060483" w:rsidP="00060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3A3627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B7432C" w:rsidRPr="00A632B3" w:rsidTr="001C61E0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 xml:space="preserve">В т.ч. в </w:t>
            </w:r>
            <w:proofErr w:type="spellStart"/>
            <w:r w:rsidRPr="00A632B3">
              <w:rPr>
                <w:sz w:val="22"/>
                <w:szCs w:val="22"/>
              </w:rPr>
              <w:t>интер-акт</w:t>
            </w:r>
            <w:proofErr w:type="spellEnd"/>
            <w:r w:rsidRPr="00A632B3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3A3627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7B1B01" w:rsidP="00B7432C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</w:t>
            </w:r>
            <w:r w:rsidR="00B7432C">
              <w:rPr>
                <w:sz w:val="24"/>
                <w:szCs w:val="24"/>
              </w:rPr>
              <w:t>5</w:t>
            </w:r>
            <w:r w:rsidRPr="00A632B3">
              <w:rPr>
                <w:sz w:val="24"/>
                <w:szCs w:val="24"/>
              </w:rPr>
              <w:t xml:space="preserve">. </w:t>
            </w:r>
            <w:r w:rsidR="00A632B3" w:rsidRPr="00A632B3">
              <w:rPr>
                <w:sz w:val="24"/>
                <w:szCs w:val="24"/>
              </w:rPr>
              <w:t>Защита информации.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B7432C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060483" w:rsidP="00060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632B3" w:rsidRDefault="003A3627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4149E" w:rsidRPr="00A632B3" w:rsidTr="001C61E0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632B3">
              <w:rPr>
                <w:sz w:val="22"/>
                <w:szCs w:val="22"/>
              </w:rPr>
              <w:t xml:space="preserve">В т.ч. в </w:t>
            </w:r>
            <w:proofErr w:type="spellStart"/>
            <w:r w:rsidRPr="00A632B3">
              <w:rPr>
                <w:sz w:val="22"/>
                <w:szCs w:val="22"/>
              </w:rPr>
              <w:t>интер-акт</w:t>
            </w:r>
            <w:proofErr w:type="spellEnd"/>
            <w:r w:rsidRPr="00A632B3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632B3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632B3" w:rsidRDefault="00B7432C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793E1B" w:rsidTr="001C61E0">
        <w:trPr>
          <w:trHeight w:val="510"/>
          <w:jc w:val="center"/>
        </w:trPr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D84FC0" w:rsidRDefault="0094149E" w:rsidP="0094149E">
            <w:pPr>
              <w:jc w:val="center"/>
              <w:rPr>
                <w:sz w:val="24"/>
                <w:szCs w:val="24"/>
              </w:rPr>
            </w:pPr>
            <w:r w:rsidRPr="00D84FC0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D84FC0" w:rsidRDefault="00AA4E4F" w:rsidP="0094149E">
            <w:pPr>
              <w:jc w:val="center"/>
              <w:rPr>
                <w:sz w:val="24"/>
                <w:szCs w:val="24"/>
                <w:lang w:val="en-US"/>
              </w:rPr>
            </w:pPr>
            <w:r w:rsidRPr="00D84FC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D84FC0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D84FC0" w:rsidRDefault="00060483" w:rsidP="0094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D84FC0" w:rsidRDefault="00060483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94149E" w:rsidRPr="00793E1B" w:rsidTr="001C61E0">
        <w:trPr>
          <w:trHeight w:val="510"/>
          <w:jc w:val="center"/>
        </w:trPr>
        <w:tc>
          <w:tcPr>
            <w:tcW w:w="5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D84FC0" w:rsidRDefault="00D84FC0" w:rsidP="0094149E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D84FC0">
              <w:rPr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D84FC0" w:rsidRDefault="00D84FC0" w:rsidP="0094149E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D84FC0">
              <w:rPr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D84FC0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D84FC0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D84FC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D84FC0" w:rsidRDefault="0094149E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84FC0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D84FC0" w:rsidRPr="00D84FC0" w:rsidTr="001C61E0">
        <w:trPr>
          <w:trHeight w:val="510"/>
          <w:jc w:val="center"/>
        </w:trPr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D84FC0" w:rsidRDefault="0061556D" w:rsidP="0006048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</w:t>
            </w:r>
            <w:proofErr w:type="gramStart"/>
            <w:r>
              <w:rPr>
                <w:sz w:val="22"/>
                <w:szCs w:val="22"/>
              </w:rPr>
              <w:t>ь(</w:t>
            </w:r>
            <w:proofErr w:type="gramEnd"/>
            <w:r>
              <w:rPr>
                <w:sz w:val="22"/>
                <w:szCs w:val="22"/>
              </w:rPr>
              <w:t>зачет)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D84FC0" w:rsidRDefault="00B44FF6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84FC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D84FC0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D84FC0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D84FC0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D84FC0" w:rsidRDefault="00B44FF6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D84FC0" w:rsidRDefault="0061556D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1556D" w:rsidRPr="00D84FC0" w:rsidTr="001C61E0">
        <w:trPr>
          <w:trHeight w:val="510"/>
          <w:jc w:val="center"/>
        </w:trPr>
        <w:tc>
          <w:tcPr>
            <w:tcW w:w="5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56D" w:rsidRPr="00D84FC0" w:rsidRDefault="0061556D" w:rsidP="00A358B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84FC0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1556D" w:rsidRPr="00D84FC0" w:rsidRDefault="0061556D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556D" w:rsidRPr="00D84FC0" w:rsidRDefault="0061556D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556D" w:rsidRPr="00D84FC0" w:rsidRDefault="0061556D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556D" w:rsidRPr="00D84FC0" w:rsidRDefault="0061556D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1556D" w:rsidRPr="00D84FC0" w:rsidRDefault="0061556D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1556D" w:rsidRPr="00D84FC0" w:rsidRDefault="0061556D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84FC0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431924" w:rsidTr="001C61E0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431924" w:rsidTr="001C61E0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924" w:rsidRDefault="00431924">
            <w:pPr>
              <w:widowControl/>
              <w:autoSpaceDE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Pr="00A632B3" w:rsidRDefault="001C61E0" w:rsidP="00494315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>Тема 1. Предмет информатика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 w:rsidP="0045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4CB9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sz w:val="22"/>
                <w:szCs w:val="22"/>
              </w:rPr>
              <w:t>интер-акт</w:t>
            </w:r>
            <w:proofErr w:type="spellEnd"/>
            <w:r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Pr="00A632B3" w:rsidRDefault="001C61E0" w:rsidP="00494315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2. Технические </w:t>
            </w:r>
            <w:r>
              <w:rPr>
                <w:sz w:val="24"/>
                <w:szCs w:val="24"/>
              </w:rPr>
              <w:t xml:space="preserve">и программные </w:t>
            </w:r>
            <w:r w:rsidRPr="00A632B3">
              <w:rPr>
                <w:sz w:val="24"/>
                <w:szCs w:val="24"/>
              </w:rPr>
              <w:t>средств реализации информационных процессов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sz w:val="22"/>
                <w:szCs w:val="22"/>
              </w:rPr>
              <w:t>интер-акт</w:t>
            </w:r>
            <w:proofErr w:type="spellEnd"/>
            <w:r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Pr="00A632B3" w:rsidRDefault="001C61E0" w:rsidP="00494315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A632B3">
              <w:rPr>
                <w:sz w:val="24"/>
                <w:szCs w:val="24"/>
              </w:rPr>
              <w:t>. Основы алгоритмизации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sz w:val="22"/>
                <w:szCs w:val="22"/>
              </w:rPr>
              <w:t>интер-акт</w:t>
            </w:r>
            <w:proofErr w:type="spellEnd"/>
            <w:r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Pr="00A632B3" w:rsidRDefault="001C61E0" w:rsidP="00494315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A632B3">
              <w:rPr>
                <w:sz w:val="24"/>
                <w:szCs w:val="24"/>
              </w:rPr>
              <w:t>. Сети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sz w:val="22"/>
                <w:szCs w:val="22"/>
              </w:rPr>
              <w:t>интер-акт</w:t>
            </w:r>
            <w:proofErr w:type="spellEnd"/>
            <w:r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Pr="00A632B3" w:rsidRDefault="001C61E0" w:rsidP="00494315">
            <w:pPr>
              <w:rPr>
                <w:sz w:val="24"/>
                <w:szCs w:val="24"/>
              </w:rPr>
            </w:pPr>
            <w:r w:rsidRPr="00A632B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A632B3">
              <w:rPr>
                <w:sz w:val="24"/>
                <w:szCs w:val="24"/>
              </w:rPr>
              <w:t>. Защита информации.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sz w:val="22"/>
                <w:szCs w:val="22"/>
              </w:rPr>
              <w:t>интер-акт</w:t>
            </w:r>
            <w:proofErr w:type="spellEnd"/>
            <w:r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E0" w:rsidRDefault="001C6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45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4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C61E0" w:rsidRDefault="001C61E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 w:rsidP="00454CB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</w:t>
            </w:r>
            <w:r w:rsidR="0061556D">
              <w:rPr>
                <w:sz w:val="22"/>
                <w:szCs w:val="22"/>
              </w:rPr>
              <w:t>(зачет)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454CB9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C61E0" w:rsidTr="001C61E0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E0" w:rsidRDefault="001C61E0" w:rsidP="00454CB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C61E0" w:rsidRDefault="001C61E0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C61E0" w:rsidRDefault="001C61E0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431924" w:rsidRDefault="00431924" w:rsidP="00431924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E53" w:rsidRPr="00C763D7" w:rsidRDefault="00A76E53" w:rsidP="00A76E53">
      <w:pPr>
        <w:ind w:firstLine="709"/>
        <w:jc w:val="both"/>
        <w:rPr>
          <w:b/>
          <w:i/>
          <w:sz w:val="16"/>
          <w:szCs w:val="16"/>
        </w:rPr>
      </w:pPr>
      <w:r w:rsidRPr="00C763D7">
        <w:rPr>
          <w:b/>
          <w:i/>
          <w:sz w:val="16"/>
          <w:szCs w:val="16"/>
        </w:rPr>
        <w:t>* Примечания:</w:t>
      </w:r>
    </w:p>
    <w:p w:rsidR="00A76E53" w:rsidRPr="00C763D7" w:rsidRDefault="00A76E53" w:rsidP="00A76E53">
      <w:pPr>
        <w:ind w:firstLine="709"/>
        <w:jc w:val="both"/>
        <w:rPr>
          <w:b/>
          <w:sz w:val="16"/>
          <w:szCs w:val="16"/>
        </w:rPr>
      </w:pPr>
      <w:r w:rsidRPr="00C763D7">
        <w:rPr>
          <w:b/>
          <w:sz w:val="16"/>
          <w:szCs w:val="16"/>
        </w:rPr>
        <w:t xml:space="preserve">Для </w:t>
      </w:r>
      <w:proofErr w:type="gramStart"/>
      <w:r w:rsidRPr="00C763D7">
        <w:rPr>
          <w:b/>
          <w:sz w:val="16"/>
          <w:szCs w:val="16"/>
        </w:rPr>
        <w:t>обучающихся</w:t>
      </w:r>
      <w:proofErr w:type="gramEnd"/>
      <w:r w:rsidRPr="00C763D7">
        <w:rPr>
          <w:b/>
          <w:sz w:val="16"/>
          <w:szCs w:val="16"/>
        </w:rPr>
        <w:t xml:space="preserve"> по индивидуальному учебному плану:</w:t>
      </w:r>
    </w:p>
    <w:p w:rsidR="00962B39" w:rsidRPr="00460F78" w:rsidRDefault="00A76E53" w:rsidP="00962B39">
      <w:pPr>
        <w:ind w:firstLine="709"/>
        <w:jc w:val="both"/>
        <w:rPr>
          <w:sz w:val="16"/>
          <w:szCs w:val="16"/>
        </w:rPr>
      </w:pPr>
      <w:r w:rsidRPr="00C763D7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6B6D29" w:rsidRPr="00C763D7">
        <w:rPr>
          <w:b/>
          <w:sz w:val="16"/>
          <w:szCs w:val="16"/>
        </w:rPr>
        <w:t>Информатика</w:t>
      </w:r>
      <w:r w:rsidRPr="00C763D7">
        <w:rPr>
          <w:sz w:val="16"/>
          <w:szCs w:val="16"/>
        </w:rPr>
        <w:t xml:space="preserve">» </w:t>
      </w:r>
      <w:r w:rsidR="00962B39" w:rsidRPr="00460F78">
        <w:rPr>
          <w:sz w:val="16"/>
          <w:szCs w:val="16"/>
        </w:rPr>
        <w:t xml:space="preserve">согласно требованиям </w:t>
      </w:r>
      <w:r w:rsidR="00962B39" w:rsidRPr="00460F78">
        <w:rPr>
          <w:b/>
          <w:sz w:val="16"/>
          <w:szCs w:val="16"/>
        </w:rPr>
        <w:t>частей 3-5 статьи 13, статьи 30, пункта 3 части 1 статьи 34</w:t>
      </w:r>
      <w:r w:rsidR="00962B39" w:rsidRPr="00460F78">
        <w:rPr>
          <w:sz w:val="16"/>
          <w:szCs w:val="16"/>
        </w:rPr>
        <w:t xml:space="preserve"> Федерального закона Российской Федерации </w:t>
      </w:r>
      <w:r w:rsidR="00962B39" w:rsidRPr="00460F78">
        <w:rPr>
          <w:b/>
          <w:sz w:val="16"/>
          <w:szCs w:val="16"/>
        </w:rPr>
        <w:t>от 29.12.2012 № 273-ФЗ</w:t>
      </w:r>
      <w:r w:rsidR="00962B39"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="00962B39" w:rsidRPr="00460F78">
        <w:rPr>
          <w:b/>
          <w:sz w:val="16"/>
          <w:szCs w:val="16"/>
        </w:rPr>
        <w:t>пунктов 16, 38</w:t>
      </w:r>
      <w:r w:rsidR="00962B39"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962B39" w:rsidRPr="00460F78">
        <w:rPr>
          <w:sz w:val="16"/>
          <w:szCs w:val="16"/>
        </w:rPr>
        <w:t>бакалавриата</w:t>
      </w:r>
      <w:proofErr w:type="spellEnd"/>
      <w:r w:rsidR="00962B39" w:rsidRPr="00460F78">
        <w:rPr>
          <w:sz w:val="16"/>
          <w:szCs w:val="16"/>
        </w:rPr>
        <w:t xml:space="preserve">, программам </w:t>
      </w:r>
      <w:proofErr w:type="spellStart"/>
      <w:r w:rsidR="00962B39" w:rsidRPr="00460F78">
        <w:rPr>
          <w:sz w:val="16"/>
          <w:szCs w:val="16"/>
        </w:rPr>
        <w:t>специалитета</w:t>
      </w:r>
      <w:proofErr w:type="spellEnd"/>
      <w:r w:rsidR="00962B39"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="00962B39" w:rsidRPr="00460F78">
        <w:rPr>
          <w:sz w:val="16"/>
          <w:szCs w:val="16"/>
        </w:rPr>
        <w:t>Минобрнауки</w:t>
      </w:r>
      <w:proofErr w:type="spellEnd"/>
      <w:r w:rsidR="00962B39"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="00962B39" w:rsidRPr="00460F78">
        <w:rPr>
          <w:sz w:val="16"/>
          <w:szCs w:val="16"/>
        </w:rPr>
        <w:t>работуобучающихся</w:t>
      </w:r>
      <w:proofErr w:type="spellEnd"/>
      <w:proofErr w:type="gramEnd"/>
      <w:r w:rsidR="00962B39" w:rsidRPr="00460F78">
        <w:rPr>
          <w:sz w:val="16"/>
          <w:szCs w:val="16"/>
        </w:rPr>
        <w:t xml:space="preserve"> </w:t>
      </w:r>
      <w:proofErr w:type="gramStart"/>
      <w:r w:rsidR="00962B39" w:rsidRPr="00460F78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="00962B39" w:rsidRPr="00460F78">
        <w:rPr>
          <w:sz w:val="16"/>
          <w:szCs w:val="16"/>
        </w:rPr>
        <w:t>всоответствии</w:t>
      </w:r>
      <w:proofErr w:type="spellEnd"/>
      <w:r w:rsidR="00962B39" w:rsidRPr="00460F78">
        <w:rPr>
          <w:sz w:val="16"/>
          <w:szCs w:val="16"/>
        </w:rPr>
        <w:t xml:space="preserve"> с</w:t>
      </w:r>
      <w:proofErr w:type="gramEnd"/>
      <w:r w:rsidR="00962B39" w:rsidRPr="00460F78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962B39" w:rsidRPr="00460F78" w:rsidRDefault="00962B39" w:rsidP="00962B39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962B39" w:rsidRPr="00460F78" w:rsidRDefault="00962B39" w:rsidP="00962B39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460F78">
        <w:rPr>
          <w:b/>
          <w:sz w:val="16"/>
          <w:szCs w:val="16"/>
        </w:rPr>
        <w:t>статьи 79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раздела III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460F78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460F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460F78">
        <w:rPr>
          <w:sz w:val="16"/>
          <w:szCs w:val="16"/>
        </w:rPr>
        <w:t>).</w:t>
      </w:r>
    </w:p>
    <w:p w:rsidR="00962B39" w:rsidRPr="00460F78" w:rsidRDefault="00962B39" w:rsidP="00962B39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460F78">
        <w:rPr>
          <w:b/>
          <w:sz w:val="16"/>
          <w:szCs w:val="16"/>
        </w:rPr>
        <w:t xml:space="preserve"> в Российской Федерации»:</w:t>
      </w:r>
    </w:p>
    <w:p w:rsidR="00962B39" w:rsidRPr="00460F78" w:rsidRDefault="00962B39" w:rsidP="00962B39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460F78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460F78">
        <w:rPr>
          <w:sz w:val="16"/>
          <w:szCs w:val="16"/>
        </w:rPr>
        <w:t xml:space="preserve">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20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460F78">
        <w:rPr>
          <w:b/>
          <w:sz w:val="16"/>
          <w:szCs w:val="16"/>
        </w:rPr>
        <w:t>частью 5 статьи 5</w:t>
      </w:r>
      <w:r w:rsidRPr="00460F78">
        <w:rPr>
          <w:sz w:val="16"/>
          <w:szCs w:val="16"/>
        </w:rPr>
        <w:t xml:space="preserve"> Федерального закона </w:t>
      </w:r>
      <w:r w:rsidRPr="00460F78">
        <w:rPr>
          <w:b/>
          <w:sz w:val="16"/>
          <w:szCs w:val="16"/>
        </w:rPr>
        <w:t>от 05.05.2014 № 84-ФЗ</w:t>
      </w:r>
      <w:r w:rsidRPr="00460F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460F78">
        <w:rPr>
          <w:sz w:val="16"/>
          <w:szCs w:val="16"/>
        </w:rPr>
        <w:t>городафедерального</w:t>
      </w:r>
      <w:proofErr w:type="spellEnd"/>
      <w:r w:rsidRPr="00460F78">
        <w:rPr>
          <w:sz w:val="16"/>
          <w:szCs w:val="16"/>
        </w:rPr>
        <w:t xml:space="preserve"> значения Севастополя</w:t>
      </w:r>
      <w:proofErr w:type="gramEnd"/>
      <w:r w:rsidRPr="00460F78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proofErr w:type="gramStart"/>
      <w:r w:rsidRPr="00460F78">
        <w:rPr>
          <w:sz w:val="16"/>
          <w:szCs w:val="16"/>
        </w:rPr>
        <w:t>обуча-ющегося</w:t>
      </w:r>
      <w:proofErr w:type="spellEnd"/>
      <w:proofErr w:type="gramEnd"/>
      <w:r w:rsidRPr="00460F78">
        <w:rPr>
          <w:sz w:val="16"/>
          <w:szCs w:val="16"/>
        </w:rPr>
        <w:t>).</w:t>
      </w:r>
    </w:p>
    <w:p w:rsidR="00962B39" w:rsidRPr="00460F78" w:rsidRDefault="00962B39" w:rsidP="00962B39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962B39" w:rsidRPr="00460F78" w:rsidRDefault="00962B39" w:rsidP="00962B39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460F78">
        <w:rPr>
          <w:sz w:val="16"/>
          <w:szCs w:val="16"/>
        </w:rPr>
        <w:t>требованиям</w:t>
      </w:r>
      <w:r w:rsidRPr="00460F78">
        <w:rPr>
          <w:b/>
          <w:sz w:val="16"/>
          <w:szCs w:val="16"/>
        </w:rPr>
        <w:t>пункта</w:t>
      </w:r>
      <w:proofErr w:type="spellEnd"/>
      <w:r w:rsidRPr="00460F78">
        <w:rPr>
          <w:b/>
          <w:sz w:val="16"/>
          <w:szCs w:val="16"/>
        </w:rPr>
        <w:t xml:space="preserve"> 9 части 1 статьи 33, части 3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43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460F78">
        <w:rPr>
          <w:sz w:val="16"/>
          <w:szCs w:val="16"/>
        </w:rPr>
        <w:t>и(</w:t>
      </w:r>
      <w:proofErr w:type="gramEnd"/>
      <w:r w:rsidRPr="00460F78">
        <w:rPr>
          <w:sz w:val="16"/>
          <w:szCs w:val="16"/>
        </w:rPr>
        <w:t xml:space="preserve"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</w:t>
      </w:r>
      <w:r w:rsidRPr="00460F78">
        <w:rPr>
          <w:sz w:val="16"/>
          <w:szCs w:val="16"/>
        </w:rPr>
        <w:lastRenderedPageBreak/>
        <w:t>актом образовательной организации.</w:t>
      </w:r>
    </w:p>
    <w:p w:rsidR="00962B39" w:rsidRDefault="00962B39" w:rsidP="00962B39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7F4B97" w:rsidP="00C763D7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173985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73985">
        <w:rPr>
          <w:b/>
          <w:sz w:val="24"/>
          <w:szCs w:val="24"/>
        </w:rPr>
        <w:t>Тема №</w:t>
      </w:r>
      <w:r w:rsidR="00705FB5" w:rsidRPr="00173985">
        <w:rPr>
          <w:b/>
          <w:sz w:val="24"/>
          <w:szCs w:val="24"/>
        </w:rPr>
        <w:t xml:space="preserve"> </w:t>
      </w:r>
      <w:r w:rsidRPr="00173985">
        <w:rPr>
          <w:b/>
          <w:sz w:val="24"/>
          <w:szCs w:val="24"/>
        </w:rPr>
        <w:t>1.</w:t>
      </w:r>
      <w:r w:rsidRPr="00173985">
        <w:rPr>
          <w:sz w:val="24"/>
          <w:szCs w:val="24"/>
        </w:rPr>
        <w:t xml:space="preserve"> </w:t>
      </w:r>
      <w:r w:rsidR="00173985" w:rsidRPr="00173985">
        <w:rPr>
          <w:sz w:val="24"/>
          <w:szCs w:val="24"/>
        </w:rPr>
        <w:t>Предмет информатика</w:t>
      </w:r>
    </w:p>
    <w:p w:rsidR="00B14050" w:rsidRPr="007927EE" w:rsidRDefault="00B14050" w:rsidP="00B14050">
      <w:pPr>
        <w:ind w:firstLine="709"/>
        <w:jc w:val="both"/>
        <w:rPr>
          <w:sz w:val="24"/>
          <w:szCs w:val="24"/>
        </w:rPr>
      </w:pPr>
      <w:r w:rsidRPr="007927EE">
        <w:rPr>
          <w:sz w:val="24"/>
          <w:szCs w:val="24"/>
        </w:rPr>
        <w:t xml:space="preserve">Общее представление </w:t>
      </w:r>
      <w:proofErr w:type="gramStart"/>
      <w:r w:rsidRPr="007927EE">
        <w:rPr>
          <w:sz w:val="24"/>
          <w:szCs w:val="24"/>
        </w:rPr>
        <w:t>о</w:t>
      </w:r>
      <w:proofErr w:type="gramEnd"/>
      <w:r w:rsidRPr="007927EE">
        <w:rPr>
          <w:sz w:val="24"/>
          <w:szCs w:val="24"/>
        </w:rPr>
        <w:t xml:space="preserve"> </w:t>
      </w:r>
      <w:r w:rsidR="00173985" w:rsidRPr="007927EE">
        <w:rPr>
          <w:sz w:val="24"/>
          <w:szCs w:val="24"/>
        </w:rPr>
        <w:t>информатике</w:t>
      </w:r>
      <w:r w:rsidRPr="007927EE">
        <w:rPr>
          <w:sz w:val="24"/>
          <w:szCs w:val="24"/>
        </w:rPr>
        <w:t xml:space="preserve"> и краткие сведения из ее истории. Связь с другими дисциплинам</w:t>
      </w:r>
      <w:r w:rsidR="00173985" w:rsidRPr="007927EE">
        <w:rPr>
          <w:sz w:val="24"/>
          <w:szCs w:val="24"/>
        </w:rPr>
        <w:t>и. Понятие информации, характеристика процессов сбора, передачи, обработки и накопления информации</w:t>
      </w:r>
      <w:r w:rsidRPr="007927EE">
        <w:rPr>
          <w:sz w:val="24"/>
          <w:szCs w:val="24"/>
        </w:rPr>
        <w:t>.</w:t>
      </w:r>
      <w:r w:rsidR="007927EE" w:rsidRPr="007927EE">
        <w:rPr>
          <w:sz w:val="24"/>
          <w:szCs w:val="24"/>
        </w:rPr>
        <w:t xml:space="preserve"> Свойства информации. Представление информации в компьютере. Кодирования информации.</w:t>
      </w:r>
    </w:p>
    <w:p w:rsidR="003A71E4" w:rsidRPr="007927EE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27EE">
        <w:rPr>
          <w:b/>
          <w:sz w:val="24"/>
          <w:szCs w:val="24"/>
        </w:rPr>
        <w:t>Тема №</w:t>
      </w:r>
      <w:r w:rsidR="00705FB5" w:rsidRPr="007927EE">
        <w:rPr>
          <w:b/>
          <w:sz w:val="24"/>
          <w:szCs w:val="24"/>
        </w:rPr>
        <w:t xml:space="preserve"> </w:t>
      </w:r>
      <w:r w:rsidRPr="007927EE">
        <w:rPr>
          <w:b/>
          <w:sz w:val="24"/>
          <w:szCs w:val="24"/>
        </w:rPr>
        <w:t>2.</w:t>
      </w:r>
      <w:r w:rsidRPr="007927EE">
        <w:rPr>
          <w:sz w:val="24"/>
          <w:szCs w:val="24"/>
        </w:rPr>
        <w:t xml:space="preserve"> </w:t>
      </w:r>
      <w:r w:rsidR="00A71BFE" w:rsidRPr="00A632B3">
        <w:rPr>
          <w:sz w:val="24"/>
          <w:szCs w:val="24"/>
        </w:rPr>
        <w:t xml:space="preserve">Технические </w:t>
      </w:r>
      <w:r w:rsidR="00A71BFE">
        <w:rPr>
          <w:sz w:val="24"/>
          <w:szCs w:val="24"/>
        </w:rPr>
        <w:t xml:space="preserve">и программные </w:t>
      </w:r>
      <w:r w:rsidR="00A71BFE" w:rsidRPr="00A632B3">
        <w:rPr>
          <w:sz w:val="24"/>
          <w:szCs w:val="24"/>
        </w:rPr>
        <w:t>средств реализации информационных процессов</w:t>
      </w:r>
      <w:r w:rsidRPr="007927EE">
        <w:rPr>
          <w:sz w:val="24"/>
          <w:szCs w:val="24"/>
        </w:rPr>
        <w:t>.</w:t>
      </w:r>
    </w:p>
    <w:p w:rsidR="00B14050" w:rsidRPr="00A54637" w:rsidRDefault="00994B77" w:rsidP="00B14050">
      <w:pPr>
        <w:ind w:firstLine="709"/>
        <w:jc w:val="both"/>
        <w:rPr>
          <w:color w:val="FF0000"/>
          <w:sz w:val="24"/>
          <w:szCs w:val="24"/>
        </w:rPr>
      </w:pPr>
      <w:r w:rsidRPr="00994B77">
        <w:rPr>
          <w:sz w:val="24"/>
          <w:szCs w:val="24"/>
        </w:rPr>
        <w:t xml:space="preserve">Архитектура компьютера.  Уровни </w:t>
      </w:r>
      <w:r>
        <w:rPr>
          <w:sz w:val="24"/>
          <w:szCs w:val="24"/>
        </w:rPr>
        <w:t>п</w:t>
      </w:r>
      <w:r w:rsidRPr="00994B77">
        <w:rPr>
          <w:sz w:val="24"/>
          <w:szCs w:val="24"/>
        </w:rPr>
        <w:t xml:space="preserve">рограммного </w:t>
      </w:r>
      <w:r w:rsidR="00CF6394">
        <w:rPr>
          <w:sz w:val="24"/>
          <w:szCs w:val="24"/>
        </w:rPr>
        <w:t>о</w:t>
      </w:r>
      <w:r w:rsidR="00CF6394" w:rsidRPr="00994B77">
        <w:rPr>
          <w:sz w:val="24"/>
          <w:szCs w:val="24"/>
        </w:rPr>
        <w:t>беспечения</w:t>
      </w:r>
      <w:r w:rsidR="00CF6394">
        <w:rPr>
          <w:sz w:val="24"/>
          <w:szCs w:val="24"/>
        </w:rPr>
        <w:t>.</w:t>
      </w:r>
    </w:p>
    <w:p w:rsidR="003A71E4" w:rsidRPr="00994B77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94B77">
        <w:rPr>
          <w:b/>
          <w:sz w:val="24"/>
          <w:szCs w:val="24"/>
        </w:rPr>
        <w:t>Тема №</w:t>
      </w:r>
      <w:r w:rsidR="00705FB5" w:rsidRPr="00994B77">
        <w:rPr>
          <w:b/>
          <w:sz w:val="24"/>
          <w:szCs w:val="24"/>
        </w:rPr>
        <w:t xml:space="preserve"> </w:t>
      </w:r>
      <w:r w:rsidRPr="00994B77">
        <w:rPr>
          <w:b/>
          <w:sz w:val="24"/>
          <w:szCs w:val="24"/>
        </w:rPr>
        <w:t>3.</w:t>
      </w:r>
      <w:r w:rsidRPr="00994B77">
        <w:rPr>
          <w:sz w:val="24"/>
          <w:szCs w:val="24"/>
        </w:rPr>
        <w:t xml:space="preserve"> </w:t>
      </w:r>
      <w:r w:rsidR="00A71BFE" w:rsidRPr="00994B77">
        <w:rPr>
          <w:sz w:val="24"/>
          <w:szCs w:val="24"/>
        </w:rPr>
        <w:t>Основы алгоритмизации</w:t>
      </w:r>
      <w:r w:rsidRPr="00994B77">
        <w:rPr>
          <w:sz w:val="24"/>
          <w:szCs w:val="24"/>
        </w:rPr>
        <w:t>.</w:t>
      </w:r>
    </w:p>
    <w:p w:rsidR="00B14050" w:rsidRPr="00994B77" w:rsidRDefault="00994B77" w:rsidP="00845E90">
      <w:pPr>
        <w:tabs>
          <w:tab w:val="num" w:pos="709"/>
        </w:tabs>
        <w:ind w:firstLine="709"/>
        <w:jc w:val="both"/>
        <w:rPr>
          <w:sz w:val="24"/>
          <w:szCs w:val="24"/>
        </w:rPr>
      </w:pPr>
      <w:r w:rsidRPr="00994B77">
        <w:rPr>
          <w:sz w:val="24"/>
          <w:szCs w:val="24"/>
        </w:rPr>
        <w:t>Понятие алгоритма. Свойства алгоритма. Представление алгоритма. Основные алгоритмические конструкции.</w:t>
      </w:r>
      <w:r w:rsidR="00845E90">
        <w:rPr>
          <w:sz w:val="24"/>
          <w:szCs w:val="24"/>
        </w:rPr>
        <w:t xml:space="preserve"> </w:t>
      </w:r>
      <w:r w:rsidR="00845E90" w:rsidRPr="00845E90">
        <w:rPr>
          <w:sz w:val="24"/>
          <w:szCs w:val="24"/>
        </w:rPr>
        <w:t>Нисходящее и пошаговое проектирование алгоритма программы.  Модульное программирование. Понятие программного модуля</w:t>
      </w:r>
      <w:r w:rsidR="00B14050" w:rsidRPr="00994B77">
        <w:rPr>
          <w:sz w:val="24"/>
          <w:szCs w:val="24"/>
        </w:rPr>
        <w:t>.</w:t>
      </w:r>
    </w:p>
    <w:p w:rsidR="003A71E4" w:rsidRPr="00994B77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94B77">
        <w:rPr>
          <w:b/>
          <w:sz w:val="24"/>
          <w:szCs w:val="24"/>
        </w:rPr>
        <w:t>Тема №</w:t>
      </w:r>
      <w:r w:rsidR="00705FB5" w:rsidRPr="00994B77">
        <w:rPr>
          <w:b/>
          <w:sz w:val="24"/>
          <w:szCs w:val="24"/>
        </w:rPr>
        <w:t xml:space="preserve"> </w:t>
      </w:r>
      <w:r w:rsidRPr="00994B77">
        <w:rPr>
          <w:b/>
          <w:sz w:val="24"/>
          <w:szCs w:val="24"/>
        </w:rPr>
        <w:t xml:space="preserve">4. </w:t>
      </w:r>
      <w:r w:rsidR="00A71BFE" w:rsidRPr="00994B77">
        <w:rPr>
          <w:sz w:val="24"/>
          <w:szCs w:val="24"/>
        </w:rPr>
        <w:t>Сети</w:t>
      </w:r>
      <w:r w:rsidRPr="00994B77">
        <w:rPr>
          <w:sz w:val="24"/>
          <w:szCs w:val="24"/>
        </w:rPr>
        <w:t>.</w:t>
      </w:r>
    </w:p>
    <w:p w:rsidR="00B14050" w:rsidRPr="00994B77" w:rsidRDefault="006B5699" w:rsidP="00B14050">
      <w:pPr>
        <w:ind w:firstLine="709"/>
        <w:jc w:val="both"/>
        <w:rPr>
          <w:sz w:val="24"/>
          <w:szCs w:val="24"/>
        </w:rPr>
      </w:pPr>
      <w:bookmarkStart w:id="0" w:name="_Toc252267666"/>
      <w:r w:rsidRPr="00994B77">
        <w:rPr>
          <w:sz w:val="24"/>
          <w:szCs w:val="24"/>
        </w:rPr>
        <w:t>История сети Интернет</w:t>
      </w:r>
      <w:bookmarkEnd w:id="0"/>
      <w:r w:rsidRPr="00994B77">
        <w:rPr>
          <w:sz w:val="24"/>
          <w:szCs w:val="24"/>
        </w:rPr>
        <w:t xml:space="preserve">. </w:t>
      </w:r>
      <w:hyperlink r:id="rId8" w:anchor=".D0.9A.D0.BB.D0.B0.D1.81.D1.81.D0.B8.D1.84.D0.B8.D0.BA.D0.B0.D1.86.D0.B8.D1.8F_.D0.BA.D0.BE.D0.BC.D0.BF.D1.8C.D1.8E.D1.82.D0.B5.D1.80.D0.BD.D1.8B.D1.85_.D1.81.D0.B5.D1.82.D0.B5.D0.B9" w:history="1">
        <w:r w:rsidRPr="00994B77">
          <w:rPr>
            <w:sz w:val="24"/>
            <w:szCs w:val="24"/>
          </w:rPr>
          <w:t>Классификация компьютерных сетей</w:t>
        </w:r>
      </w:hyperlink>
      <w:proofErr w:type="gramStart"/>
      <w:r w:rsidRPr="00994B77">
        <w:rPr>
          <w:sz w:val="24"/>
          <w:szCs w:val="24"/>
        </w:rPr>
        <w:t xml:space="preserve"> .</w:t>
      </w:r>
      <w:proofErr w:type="gramEnd"/>
      <w:r w:rsidRPr="00994B77">
        <w:rPr>
          <w:sz w:val="24"/>
          <w:szCs w:val="24"/>
        </w:rPr>
        <w:t xml:space="preserve"> Архитектура сетей</w:t>
      </w:r>
      <w:r w:rsidR="00994B77">
        <w:rPr>
          <w:sz w:val="24"/>
          <w:szCs w:val="24"/>
        </w:rPr>
        <w:t xml:space="preserve">. Топология сетей. </w:t>
      </w:r>
      <w:r w:rsidRPr="00994B77">
        <w:rPr>
          <w:sz w:val="24"/>
          <w:szCs w:val="24"/>
        </w:rPr>
        <w:t>Локальные сети. Глобальные сети.</w:t>
      </w:r>
    </w:p>
    <w:p w:rsidR="00570C40" w:rsidRPr="006B5699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B5699">
        <w:rPr>
          <w:b/>
          <w:sz w:val="24"/>
          <w:szCs w:val="24"/>
        </w:rPr>
        <w:t>Тема №</w:t>
      </w:r>
      <w:r w:rsidR="00705FB5" w:rsidRPr="006B5699">
        <w:rPr>
          <w:b/>
          <w:sz w:val="24"/>
          <w:szCs w:val="24"/>
        </w:rPr>
        <w:t xml:space="preserve"> </w:t>
      </w:r>
      <w:r w:rsidRPr="006B5699">
        <w:rPr>
          <w:b/>
          <w:sz w:val="24"/>
          <w:szCs w:val="24"/>
        </w:rPr>
        <w:t>5.</w:t>
      </w:r>
      <w:r w:rsidRPr="006B5699">
        <w:rPr>
          <w:sz w:val="24"/>
          <w:szCs w:val="24"/>
        </w:rPr>
        <w:t xml:space="preserve"> </w:t>
      </w:r>
      <w:r w:rsidR="00A71BFE" w:rsidRPr="006B5699">
        <w:rPr>
          <w:sz w:val="24"/>
          <w:szCs w:val="24"/>
        </w:rPr>
        <w:t>Защита информации</w:t>
      </w:r>
      <w:r w:rsidR="00570C40" w:rsidRPr="006B5699">
        <w:rPr>
          <w:sz w:val="24"/>
          <w:szCs w:val="24"/>
        </w:rPr>
        <w:t>.</w:t>
      </w:r>
    </w:p>
    <w:p w:rsidR="00570C40" w:rsidRPr="006B5699" w:rsidRDefault="006B5699" w:rsidP="006B5699">
      <w:pPr>
        <w:ind w:firstLine="709"/>
        <w:jc w:val="both"/>
        <w:rPr>
          <w:sz w:val="24"/>
          <w:szCs w:val="24"/>
        </w:rPr>
      </w:pPr>
      <w:r w:rsidRPr="006B5699">
        <w:rPr>
          <w:sz w:val="24"/>
          <w:szCs w:val="24"/>
        </w:rPr>
        <w:t xml:space="preserve">Общая характеристика средств и методов защиты информации. Компьютерные вирусы. Антивирусные программные средства.  </w:t>
      </w:r>
    </w:p>
    <w:p w:rsidR="006B5699" w:rsidRDefault="006B5699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60795A" w:rsidRDefault="0060795A" w:rsidP="0060795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указания  для обучающихся по освоению дисциплины «Информатика»/ </w:t>
      </w:r>
      <w:r w:rsidR="00A6373F">
        <w:rPr>
          <w:rFonts w:ascii="Times New Roman" w:hAnsi="Times New Roman"/>
          <w:sz w:val="24"/>
          <w:szCs w:val="24"/>
        </w:rPr>
        <w:t xml:space="preserve">А.М. Шабалин </w:t>
      </w:r>
      <w:r>
        <w:rPr>
          <w:rFonts w:ascii="Times New Roman" w:hAnsi="Times New Roman"/>
          <w:sz w:val="24"/>
          <w:szCs w:val="24"/>
        </w:rPr>
        <w:t xml:space="preserve">– Омск: Изд-во Омской гуманитарной академии, </w:t>
      </w:r>
      <w:r w:rsidR="00C87507">
        <w:rPr>
          <w:rFonts w:ascii="Times New Roman" w:hAnsi="Times New Roman"/>
          <w:sz w:val="24"/>
          <w:szCs w:val="24"/>
        </w:rPr>
        <w:t>2020.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4948" w:rsidRPr="00FE35E2" w:rsidRDefault="00884948" w:rsidP="0088494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35E2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FE35E2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FE35E2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FE35E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E35E2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FE35E2">
        <w:rPr>
          <w:rFonts w:ascii="Times New Roman" w:hAnsi="Times New Roman"/>
          <w:sz w:val="24"/>
          <w:szCs w:val="24"/>
        </w:rPr>
        <w:t>ОмГА</w:t>
      </w:r>
      <w:proofErr w:type="spellEnd"/>
      <w:r w:rsidRPr="00FE35E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84948" w:rsidRPr="00FE35E2" w:rsidRDefault="00884948" w:rsidP="0088494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E35E2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FE35E2">
        <w:rPr>
          <w:rFonts w:ascii="Times New Roman" w:hAnsi="Times New Roman"/>
          <w:sz w:val="24"/>
          <w:szCs w:val="24"/>
        </w:rPr>
        <w:t>ОмГА</w:t>
      </w:r>
      <w:proofErr w:type="spellEnd"/>
      <w:r w:rsidRPr="00FE35E2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884948" w:rsidRPr="00FE35E2" w:rsidRDefault="00884948" w:rsidP="0088494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35E2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FE35E2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E35E2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FE35E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E35E2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FE35E2">
        <w:rPr>
          <w:rFonts w:ascii="Times New Roman" w:hAnsi="Times New Roman"/>
          <w:sz w:val="24"/>
          <w:szCs w:val="24"/>
        </w:rPr>
        <w:t>ОмГА</w:t>
      </w:r>
      <w:proofErr w:type="spellEnd"/>
      <w:r w:rsidRPr="00FE35E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793E1B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90010B" w:rsidRPr="00793E1B" w:rsidRDefault="0090010B" w:rsidP="0090010B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90010B" w:rsidRPr="001B7623" w:rsidRDefault="0090010B" w:rsidP="0090010B">
      <w:pPr>
        <w:tabs>
          <w:tab w:val="left" w:pos="406"/>
        </w:tabs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1B7623">
        <w:rPr>
          <w:b/>
          <w:bCs/>
          <w:i/>
          <w:color w:val="000000"/>
          <w:sz w:val="24"/>
          <w:szCs w:val="24"/>
        </w:rPr>
        <w:t>Основная:</w:t>
      </w:r>
    </w:p>
    <w:p w:rsidR="0090010B" w:rsidRPr="001B7623" w:rsidRDefault="0090010B" w:rsidP="0090010B">
      <w:pPr>
        <w:shd w:val="clear" w:color="auto" w:fill="FFFFFF"/>
        <w:rPr>
          <w:color w:val="000000"/>
          <w:sz w:val="24"/>
          <w:szCs w:val="24"/>
        </w:rPr>
      </w:pPr>
      <w:r w:rsidRPr="001B7623">
        <w:rPr>
          <w:color w:val="000000"/>
          <w:sz w:val="24"/>
          <w:szCs w:val="24"/>
        </w:rPr>
        <w:t>1. Давыдов, И. С. Информатика</w:t>
      </w:r>
      <w:proofErr w:type="gramStart"/>
      <w:r w:rsidRPr="001B7623">
        <w:rPr>
          <w:color w:val="000000"/>
          <w:sz w:val="24"/>
          <w:szCs w:val="24"/>
        </w:rPr>
        <w:t xml:space="preserve"> :</w:t>
      </w:r>
      <w:proofErr w:type="gramEnd"/>
      <w:r w:rsidRPr="001B7623">
        <w:rPr>
          <w:color w:val="000000"/>
          <w:sz w:val="24"/>
          <w:szCs w:val="24"/>
        </w:rPr>
        <w:t xml:space="preserve"> учебное пособие / И. С. Давыдов. — СПб</w:t>
      </w:r>
      <w:proofErr w:type="gramStart"/>
      <w:r w:rsidRPr="001B7623">
        <w:rPr>
          <w:color w:val="000000"/>
          <w:sz w:val="24"/>
          <w:szCs w:val="24"/>
        </w:rPr>
        <w:t xml:space="preserve">. : </w:t>
      </w:r>
      <w:proofErr w:type="gramEnd"/>
      <w:r w:rsidRPr="001B7623">
        <w:rPr>
          <w:color w:val="000000"/>
          <w:sz w:val="24"/>
          <w:szCs w:val="24"/>
        </w:rPr>
        <w:t xml:space="preserve">Проспект </w:t>
      </w:r>
      <w:r w:rsidRPr="001B7623">
        <w:rPr>
          <w:color w:val="000000"/>
          <w:sz w:val="24"/>
          <w:szCs w:val="24"/>
        </w:rPr>
        <w:lastRenderedPageBreak/>
        <w:t xml:space="preserve">Науки, 2017. — 480 </w:t>
      </w:r>
      <w:proofErr w:type="spellStart"/>
      <w:r w:rsidRPr="001B7623">
        <w:rPr>
          <w:color w:val="000000"/>
          <w:sz w:val="24"/>
          <w:szCs w:val="24"/>
        </w:rPr>
        <w:t>c</w:t>
      </w:r>
      <w:proofErr w:type="spellEnd"/>
      <w:r w:rsidRPr="001B7623">
        <w:rPr>
          <w:color w:val="000000"/>
          <w:sz w:val="24"/>
          <w:szCs w:val="24"/>
        </w:rPr>
        <w:t>. — ISBN 978-5-903090-19-8. — Текст</w:t>
      </w:r>
      <w:proofErr w:type="gramStart"/>
      <w:r w:rsidRPr="001B7623">
        <w:rPr>
          <w:color w:val="000000"/>
          <w:sz w:val="24"/>
          <w:szCs w:val="24"/>
        </w:rPr>
        <w:t xml:space="preserve"> :</w:t>
      </w:r>
      <w:proofErr w:type="gramEnd"/>
      <w:r w:rsidRPr="001B7623">
        <w:rPr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="00A37799">
          <w:rPr>
            <w:rStyle w:val="a7"/>
            <w:sz w:val="24"/>
            <w:szCs w:val="24"/>
          </w:rPr>
          <w:t>http://www.iprbookshop.ru/80092.html</w:t>
        </w:r>
      </w:hyperlink>
      <w:r w:rsidRPr="001B7623">
        <w:rPr>
          <w:color w:val="000000"/>
          <w:sz w:val="24"/>
          <w:szCs w:val="24"/>
        </w:rPr>
        <w:t xml:space="preserve"> </w:t>
      </w:r>
    </w:p>
    <w:p w:rsidR="0090010B" w:rsidRPr="001B7623" w:rsidRDefault="0090010B" w:rsidP="0090010B">
      <w:pPr>
        <w:shd w:val="clear" w:color="auto" w:fill="FFFFFF"/>
        <w:tabs>
          <w:tab w:val="left" w:pos="406"/>
        </w:tabs>
        <w:jc w:val="both"/>
        <w:rPr>
          <w:color w:val="000000"/>
          <w:sz w:val="24"/>
          <w:szCs w:val="24"/>
        </w:rPr>
      </w:pPr>
    </w:p>
    <w:p w:rsidR="0090010B" w:rsidRPr="001B7623" w:rsidRDefault="0090010B" w:rsidP="0090010B">
      <w:pPr>
        <w:shd w:val="clear" w:color="auto" w:fill="FFFFFF"/>
        <w:tabs>
          <w:tab w:val="left" w:pos="406"/>
        </w:tabs>
        <w:jc w:val="both"/>
        <w:rPr>
          <w:bCs/>
          <w:color w:val="000000"/>
          <w:sz w:val="24"/>
          <w:szCs w:val="24"/>
        </w:rPr>
      </w:pPr>
      <w:r w:rsidRPr="001B7623">
        <w:rPr>
          <w:color w:val="000000"/>
          <w:sz w:val="24"/>
          <w:szCs w:val="24"/>
        </w:rPr>
        <w:t>2. Курс по информатике /</w:t>
      </w:r>
      <w:proofErr w:type="gramStart"/>
      <w:r w:rsidRPr="001B7623">
        <w:rPr>
          <w:color w:val="000000"/>
          <w:sz w:val="24"/>
          <w:szCs w:val="24"/>
        </w:rPr>
        <w:t xml:space="preserve"> .</w:t>
      </w:r>
      <w:proofErr w:type="gramEnd"/>
      <w:r w:rsidRPr="001B7623">
        <w:rPr>
          <w:color w:val="000000"/>
          <w:sz w:val="24"/>
          <w:szCs w:val="24"/>
        </w:rPr>
        <w:t xml:space="preserve"> — Новосибирск : Сибирское университетское издательство, </w:t>
      </w:r>
      <w:proofErr w:type="spellStart"/>
      <w:r w:rsidRPr="001B7623">
        <w:rPr>
          <w:color w:val="000000"/>
          <w:sz w:val="24"/>
          <w:szCs w:val="24"/>
        </w:rPr>
        <w:t>Норматика</w:t>
      </w:r>
      <w:proofErr w:type="spellEnd"/>
      <w:r w:rsidRPr="001B7623">
        <w:rPr>
          <w:color w:val="000000"/>
          <w:sz w:val="24"/>
          <w:szCs w:val="24"/>
        </w:rPr>
        <w:t xml:space="preserve">, 2016. — 186 </w:t>
      </w:r>
      <w:proofErr w:type="spellStart"/>
      <w:r w:rsidRPr="001B7623">
        <w:rPr>
          <w:color w:val="000000"/>
          <w:sz w:val="24"/>
          <w:szCs w:val="24"/>
        </w:rPr>
        <w:t>c</w:t>
      </w:r>
      <w:proofErr w:type="spellEnd"/>
      <w:r w:rsidRPr="001B7623">
        <w:rPr>
          <w:color w:val="000000"/>
          <w:sz w:val="24"/>
          <w:szCs w:val="24"/>
        </w:rPr>
        <w:t>. — ISBN 978-5-379-01557-2. — Текст</w:t>
      </w:r>
      <w:proofErr w:type="gramStart"/>
      <w:r w:rsidRPr="001B7623">
        <w:rPr>
          <w:color w:val="000000"/>
          <w:sz w:val="24"/>
          <w:szCs w:val="24"/>
        </w:rPr>
        <w:t xml:space="preserve"> :</w:t>
      </w:r>
      <w:proofErr w:type="gramEnd"/>
      <w:r w:rsidRPr="001B7623">
        <w:rPr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0" w:history="1">
        <w:r w:rsidR="00A37799">
          <w:rPr>
            <w:rStyle w:val="a7"/>
            <w:sz w:val="24"/>
            <w:szCs w:val="24"/>
          </w:rPr>
          <w:t>http://www.iprbookshop.ru/65177.html</w:t>
        </w:r>
      </w:hyperlink>
      <w:r w:rsidRPr="001B7623">
        <w:rPr>
          <w:color w:val="000000"/>
          <w:sz w:val="24"/>
          <w:szCs w:val="24"/>
        </w:rPr>
        <w:t xml:space="preserve"> </w:t>
      </w:r>
    </w:p>
    <w:p w:rsidR="0090010B" w:rsidRPr="001B7623" w:rsidRDefault="0090010B" w:rsidP="0090010B">
      <w:pPr>
        <w:tabs>
          <w:tab w:val="left" w:pos="406"/>
        </w:tabs>
        <w:jc w:val="both"/>
        <w:rPr>
          <w:bCs/>
          <w:color w:val="000000"/>
          <w:sz w:val="24"/>
          <w:szCs w:val="24"/>
        </w:rPr>
      </w:pPr>
    </w:p>
    <w:p w:rsidR="0090010B" w:rsidRPr="001B7623" w:rsidRDefault="0090010B" w:rsidP="0090010B">
      <w:pPr>
        <w:tabs>
          <w:tab w:val="left" w:pos="406"/>
        </w:tabs>
        <w:jc w:val="both"/>
        <w:rPr>
          <w:bCs/>
          <w:color w:val="000000"/>
          <w:sz w:val="24"/>
          <w:szCs w:val="24"/>
        </w:rPr>
      </w:pPr>
      <w:r w:rsidRPr="001B7623">
        <w:rPr>
          <w:bCs/>
          <w:color w:val="000000"/>
          <w:sz w:val="24"/>
          <w:szCs w:val="24"/>
        </w:rPr>
        <w:t>3. Начальный курс информатики. Часть 2</w:t>
      </w:r>
      <w:proofErr w:type="gramStart"/>
      <w:r w:rsidRPr="001B7623">
        <w:rPr>
          <w:bCs/>
          <w:color w:val="000000"/>
          <w:sz w:val="24"/>
          <w:szCs w:val="24"/>
        </w:rPr>
        <w:t xml:space="preserve"> :</w:t>
      </w:r>
      <w:proofErr w:type="gramEnd"/>
      <w:r w:rsidRPr="001B7623">
        <w:rPr>
          <w:bCs/>
          <w:color w:val="000000"/>
          <w:sz w:val="24"/>
          <w:szCs w:val="24"/>
        </w:rPr>
        <w:t xml:space="preserve"> учебное пособие / В. А. </w:t>
      </w:r>
      <w:proofErr w:type="spellStart"/>
      <w:r w:rsidRPr="001B7623">
        <w:rPr>
          <w:bCs/>
          <w:color w:val="000000"/>
          <w:sz w:val="24"/>
          <w:szCs w:val="24"/>
        </w:rPr>
        <w:t>Лопушанский</w:t>
      </w:r>
      <w:proofErr w:type="spellEnd"/>
      <w:r w:rsidRPr="001B7623">
        <w:rPr>
          <w:bCs/>
          <w:color w:val="000000"/>
          <w:sz w:val="24"/>
          <w:szCs w:val="24"/>
        </w:rPr>
        <w:t xml:space="preserve">, А. С. </w:t>
      </w:r>
      <w:proofErr w:type="spellStart"/>
      <w:r w:rsidRPr="001B7623">
        <w:rPr>
          <w:bCs/>
          <w:color w:val="000000"/>
          <w:sz w:val="24"/>
          <w:szCs w:val="24"/>
        </w:rPr>
        <w:t>Борсяков</w:t>
      </w:r>
      <w:proofErr w:type="spellEnd"/>
      <w:r w:rsidRPr="001B7623">
        <w:rPr>
          <w:bCs/>
          <w:color w:val="000000"/>
          <w:sz w:val="24"/>
          <w:szCs w:val="24"/>
        </w:rPr>
        <w:t>, В. В. Ткач [и др.]. — Воронеж</w:t>
      </w:r>
      <w:proofErr w:type="gramStart"/>
      <w:r w:rsidRPr="001B7623">
        <w:rPr>
          <w:bCs/>
          <w:color w:val="000000"/>
          <w:sz w:val="24"/>
          <w:szCs w:val="24"/>
        </w:rPr>
        <w:t xml:space="preserve"> :</w:t>
      </w:r>
      <w:proofErr w:type="gramEnd"/>
      <w:r w:rsidRPr="001B7623">
        <w:rPr>
          <w:bCs/>
          <w:color w:val="000000"/>
          <w:sz w:val="24"/>
          <w:szCs w:val="24"/>
        </w:rPr>
        <w:t xml:space="preserve"> Воронежский государственный университет инженерных технологий, 2015. — 75 </w:t>
      </w:r>
      <w:proofErr w:type="spellStart"/>
      <w:r w:rsidRPr="001B7623">
        <w:rPr>
          <w:bCs/>
          <w:color w:val="000000"/>
          <w:sz w:val="24"/>
          <w:szCs w:val="24"/>
        </w:rPr>
        <w:t>c</w:t>
      </w:r>
      <w:proofErr w:type="spellEnd"/>
      <w:r w:rsidRPr="001B7623">
        <w:rPr>
          <w:bCs/>
          <w:color w:val="000000"/>
          <w:sz w:val="24"/>
          <w:szCs w:val="24"/>
        </w:rPr>
        <w:t>. — ISBN 978-5-00032-116-4. — Текст</w:t>
      </w:r>
      <w:proofErr w:type="gramStart"/>
      <w:r w:rsidRPr="001B7623">
        <w:rPr>
          <w:bCs/>
          <w:color w:val="000000"/>
          <w:sz w:val="24"/>
          <w:szCs w:val="24"/>
        </w:rPr>
        <w:t xml:space="preserve"> :</w:t>
      </w:r>
      <w:proofErr w:type="gramEnd"/>
      <w:r w:rsidRPr="001B7623">
        <w:rPr>
          <w:bCs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1" w:history="1">
        <w:r w:rsidR="00A37799">
          <w:rPr>
            <w:rStyle w:val="a7"/>
            <w:bCs/>
            <w:sz w:val="24"/>
            <w:szCs w:val="24"/>
          </w:rPr>
          <w:t>http://www.iprbookshop.ru/47474.html</w:t>
        </w:r>
      </w:hyperlink>
      <w:r w:rsidRPr="001B7623">
        <w:rPr>
          <w:bCs/>
          <w:color w:val="000000"/>
          <w:sz w:val="24"/>
          <w:szCs w:val="24"/>
        </w:rPr>
        <w:t xml:space="preserve"> </w:t>
      </w:r>
    </w:p>
    <w:p w:rsidR="0090010B" w:rsidRPr="001B7623" w:rsidRDefault="0090010B" w:rsidP="0090010B">
      <w:pPr>
        <w:tabs>
          <w:tab w:val="left" w:pos="406"/>
        </w:tabs>
        <w:ind w:left="709" w:hanging="283"/>
        <w:jc w:val="both"/>
        <w:rPr>
          <w:b/>
          <w:bCs/>
          <w:i/>
          <w:color w:val="000000"/>
          <w:sz w:val="24"/>
          <w:szCs w:val="24"/>
        </w:rPr>
      </w:pPr>
    </w:p>
    <w:p w:rsidR="0090010B" w:rsidRPr="001B7623" w:rsidRDefault="0090010B" w:rsidP="0090010B">
      <w:pPr>
        <w:jc w:val="both"/>
        <w:rPr>
          <w:color w:val="000000"/>
          <w:sz w:val="24"/>
          <w:szCs w:val="24"/>
          <w:shd w:val="clear" w:color="auto" w:fill="FCFCFC"/>
        </w:rPr>
      </w:pPr>
      <w:r w:rsidRPr="001B7623">
        <w:rPr>
          <w:b/>
          <w:bCs/>
          <w:i/>
          <w:color w:val="000000"/>
          <w:sz w:val="24"/>
          <w:szCs w:val="24"/>
        </w:rPr>
        <w:t>Дополнительная:</w:t>
      </w:r>
      <w:r w:rsidRPr="001B7623">
        <w:rPr>
          <w:color w:val="000000"/>
          <w:sz w:val="24"/>
          <w:szCs w:val="24"/>
          <w:shd w:val="clear" w:color="auto" w:fill="FCFCFC"/>
        </w:rPr>
        <w:t xml:space="preserve"> </w:t>
      </w:r>
    </w:p>
    <w:p w:rsidR="0090010B" w:rsidRPr="001B7623" w:rsidRDefault="0090010B" w:rsidP="0090010B">
      <w:pPr>
        <w:jc w:val="both"/>
        <w:rPr>
          <w:color w:val="000000"/>
          <w:sz w:val="24"/>
          <w:szCs w:val="24"/>
          <w:shd w:val="clear" w:color="auto" w:fill="FCFCFC"/>
        </w:rPr>
      </w:pPr>
    </w:p>
    <w:p w:rsidR="0090010B" w:rsidRPr="001B7623" w:rsidRDefault="0090010B" w:rsidP="0090010B">
      <w:pPr>
        <w:jc w:val="both"/>
        <w:rPr>
          <w:color w:val="000000"/>
          <w:sz w:val="24"/>
          <w:szCs w:val="24"/>
          <w:shd w:val="clear" w:color="auto" w:fill="FCFCFC"/>
        </w:rPr>
      </w:pPr>
      <w:r w:rsidRPr="001B7623">
        <w:rPr>
          <w:color w:val="000000"/>
          <w:sz w:val="24"/>
          <w:szCs w:val="24"/>
          <w:shd w:val="clear" w:color="auto" w:fill="FCFCFC"/>
        </w:rPr>
        <w:t xml:space="preserve">1. </w:t>
      </w:r>
      <w:proofErr w:type="spellStart"/>
      <w:r w:rsidRPr="001B7623">
        <w:rPr>
          <w:color w:val="000000"/>
          <w:sz w:val="24"/>
          <w:szCs w:val="24"/>
          <w:shd w:val="clear" w:color="auto" w:fill="FCFCFC"/>
        </w:rPr>
        <w:t>Задохина</w:t>
      </w:r>
      <w:proofErr w:type="spellEnd"/>
      <w:r w:rsidRPr="001B7623">
        <w:rPr>
          <w:color w:val="000000"/>
          <w:sz w:val="24"/>
          <w:szCs w:val="24"/>
          <w:shd w:val="clear" w:color="auto" w:fill="FCFCFC"/>
        </w:rPr>
        <w:t xml:space="preserve"> Н.В. Математика и информатика. Решение логико-познавательных задач [Электронный ресурс]</w:t>
      </w:r>
      <w:proofErr w:type="gramStart"/>
      <w:r w:rsidRPr="001B7623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1B7623">
        <w:rPr>
          <w:color w:val="000000"/>
          <w:sz w:val="24"/>
          <w:szCs w:val="24"/>
          <w:shd w:val="clear" w:color="auto" w:fill="FCFCFC"/>
        </w:rPr>
        <w:t xml:space="preserve"> учебное пособие для студентов вузов / Н.В. </w:t>
      </w:r>
      <w:proofErr w:type="spellStart"/>
      <w:r w:rsidRPr="001B7623">
        <w:rPr>
          <w:color w:val="000000"/>
          <w:sz w:val="24"/>
          <w:szCs w:val="24"/>
          <w:shd w:val="clear" w:color="auto" w:fill="FCFCFC"/>
        </w:rPr>
        <w:t>Задохина</w:t>
      </w:r>
      <w:proofErr w:type="spellEnd"/>
      <w:r w:rsidRPr="001B7623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1B7623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1B7623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1B7623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1B7623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1B7623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1B7623">
        <w:rPr>
          <w:color w:val="000000"/>
          <w:sz w:val="24"/>
          <w:szCs w:val="24"/>
          <w:shd w:val="clear" w:color="auto" w:fill="FCFCFC"/>
        </w:rPr>
        <w:t xml:space="preserve"> ЮНИТИ-ДАНА, 2015. — 127 </w:t>
      </w:r>
      <w:proofErr w:type="spellStart"/>
      <w:r w:rsidRPr="001B7623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1B7623">
        <w:rPr>
          <w:color w:val="000000"/>
          <w:sz w:val="24"/>
          <w:szCs w:val="24"/>
          <w:shd w:val="clear" w:color="auto" w:fill="FCFCFC"/>
        </w:rPr>
        <w:t xml:space="preserve">. — 978-5-238-02661-9. — Режим доступа: </w:t>
      </w:r>
      <w:hyperlink r:id="rId12" w:history="1">
        <w:r w:rsidR="00A37799">
          <w:rPr>
            <w:rStyle w:val="a7"/>
            <w:sz w:val="24"/>
            <w:szCs w:val="24"/>
            <w:shd w:val="clear" w:color="auto" w:fill="FCFCFC"/>
          </w:rPr>
          <w:t>http://www.iprbookshop.ru/34474.html</w:t>
        </w:r>
      </w:hyperlink>
    </w:p>
    <w:p w:rsidR="0090010B" w:rsidRPr="001B7623" w:rsidRDefault="0090010B" w:rsidP="0090010B">
      <w:pPr>
        <w:shd w:val="clear" w:color="auto" w:fill="FFFFFF"/>
        <w:rPr>
          <w:color w:val="000000"/>
          <w:sz w:val="24"/>
          <w:szCs w:val="24"/>
        </w:rPr>
      </w:pPr>
    </w:p>
    <w:p w:rsidR="0090010B" w:rsidRPr="001B7623" w:rsidRDefault="0090010B" w:rsidP="0090010B">
      <w:pPr>
        <w:shd w:val="clear" w:color="auto" w:fill="FFFFFF"/>
        <w:rPr>
          <w:color w:val="000000"/>
          <w:sz w:val="24"/>
          <w:szCs w:val="24"/>
        </w:rPr>
      </w:pPr>
      <w:r w:rsidRPr="001B7623">
        <w:rPr>
          <w:color w:val="000000"/>
          <w:sz w:val="24"/>
          <w:szCs w:val="24"/>
        </w:rPr>
        <w:t>2. Романова, А. А. Информатика</w:t>
      </w:r>
      <w:proofErr w:type="gramStart"/>
      <w:r w:rsidRPr="001B7623">
        <w:rPr>
          <w:color w:val="000000"/>
          <w:sz w:val="24"/>
          <w:szCs w:val="24"/>
        </w:rPr>
        <w:t xml:space="preserve"> :</w:t>
      </w:r>
      <w:proofErr w:type="gramEnd"/>
      <w:r w:rsidRPr="001B7623">
        <w:rPr>
          <w:color w:val="000000"/>
          <w:sz w:val="24"/>
          <w:szCs w:val="24"/>
        </w:rPr>
        <w:t xml:space="preserve"> учебно-методическое пособие / А. А. Романова. — Омск</w:t>
      </w:r>
      <w:proofErr w:type="gramStart"/>
      <w:r w:rsidRPr="001B7623">
        <w:rPr>
          <w:color w:val="000000"/>
          <w:sz w:val="24"/>
          <w:szCs w:val="24"/>
        </w:rPr>
        <w:t xml:space="preserve"> :</w:t>
      </w:r>
      <w:proofErr w:type="gramEnd"/>
      <w:r w:rsidRPr="001B7623">
        <w:rPr>
          <w:color w:val="000000"/>
          <w:sz w:val="24"/>
          <w:szCs w:val="24"/>
        </w:rPr>
        <w:t xml:space="preserve"> Омская юридическая академия, 2015. — 144 </w:t>
      </w:r>
      <w:proofErr w:type="spellStart"/>
      <w:r w:rsidRPr="001B7623">
        <w:rPr>
          <w:color w:val="000000"/>
          <w:sz w:val="24"/>
          <w:szCs w:val="24"/>
        </w:rPr>
        <w:t>c</w:t>
      </w:r>
      <w:proofErr w:type="spellEnd"/>
      <w:r w:rsidRPr="001B7623">
        <w:rPr>
          <w:color w:val="000000"/>
          <w:sz w:val="24"/>
          <w:szCs w:val="24"/>
        </w:rPr>
        <w:t>. — ISBN 2227-8397. — Текст</w:t>
      </w:r>
      <w:proofErr w:type="gramStart"/>
      <w:r w:rsidRPr="001B7623">
        <w:rPr>
          <w:color w:val="000000"/>
          <w:sz w:val="24"/>
          <w:szCs w:val="24"/>
        </w:rPr>
        <w:t xml:space="preserve"> :</w:t>
      </w:r>
      <w:proofErr w:type="gramEnd"/>
      <w:r w:rsidRPr="001B7623">
        <w:rPr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3" w:history="1">
        <w:r w:rsidR="00A37799">
          <w:rPr>
            <w:rStyle w:val="a7"/>
            <w:sz w:val="24"/>
            <w:szCs w:val="24"/>
          </w:rPr>
          <w:t>http://www.iprbookshop.ru/49647.html</w:t>
        </w:r>
      </w:hyperlink>
      <w:r w:rsidRPr="001B7623">
        <w:rPr>
          <w:color w:val="000000"/>
          <w:sz w:val="24"/>
          <w:szCs w:val="24"/>
        </w:rPr>
        <w:t xml:space="preserve"> </w:t>
      </w:r>
    </w:p>
    <w:p w:rsidR="0090010B" w:rsidRPr="001B7623" w:rsidRDefault="0090010B" w:rsidP="0090010B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</w:p>
    <w:p w:rsidR="0090010B" w:rsidRDefault="0090010B" w:rsidP="0090010B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1B7623">
        <w:rPr>
          <w:color w:val="000000"/>
          <w:sz w:val="24"/>
          <w:szCs w:val="24"/>
          <w:shd w:val="clear" w:color="auto" w:fill="FFFFFF"/>
        </w:rPr>
        <w:t>3. Лебедева, Т. Н. Информатика. Информационные технологии</w:t>
      </w:r>
      <w:proofErr w:type="gramStart"/>
      <w:r w:rsidRPr="001B762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B7623">
        <w:rPr>
          <w:color w:val="000000"/>
          <w:sz w:val="24"/>
          <w:szCs w:val="24"/>
          <w:shd w:val="clear" w:color="auto" w:fill="FFFFFF"/>
        </w:rPr>
        <w:t xml:space="preserve"> учебно-методическое пособие / Т. Н. Лебедева, Л. С. Носова, П. В. Волков. — Челябинск</w:t>
      </w:r>
      <w:proofErr w:type="gramStart"/>
      <w:r w:rsidRPr="001B762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B7623">
        <w:rPr>
          <w:color w:val="000000"/>
          <w:sz w:val="24"/>
          <w:szCs w:val="24"/>
          <w:shd w:val="clear" w:color="auto" w:fill="FFFFFF"/>
        </w:rPr>
        <w:t xml:space="preserve"> Южно-Уральский институт управления и экономики, 2017. — 128 </w:t>
      </w:r>
      <w:proofErr w:type="spellStart"/>
      <w:r w:rsidRPr="001B7623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1B7623">
        <w:rPr>
          <w:color w:val="000000"/>
          <w:sz w:val="24"/>
          <w:szCs w:val="24"/>
          <w:shd w:val="clear" w:color="auto" w:fill="FFFFFF"/>
        </w:rPr>
        <w:t>. — ISBN 978-5-9909865-3-4. — Текст</w:t>
      </w:r>
      <w:proofErr w:type="gramStart"/>
      <w:r w:rsidRPr="001B762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B7623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4" w:history="1">
        <w:r w:rsidR="00A37799">
          <w:rPr>
            <w:rStyle w:val="a7"/>
            <w:sz w:val="24"/>
            <w:szCs w:val="24"/>
            <w:shd w:val="clear" w:color="auto" w:fill="FFFFFF"/>
          </w:rPr>
          <w:t>http://www.iprbookshop.ru/81296.html</w:t>
        </w:r>
      </w:hyperlink>
      <w:r w:rsidRPr="001B762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0010B" w:rsidRPr="001B7623" w:rsidRDefault="0090010B" w:rsidP="0090010B">
      <w:pPr>
        <w:shd w:val="clear" w:color="auto" w:fill="FFFFFF"/>
        <w:rPr>
          <w:color w:val="000000"/>
          <w:sz w:val="24"/>
          <w:szCs w:val="24"/>
        </w:rPr>
      </w:pPr>
    </w:p>
    <w:p w:rsidR="0090010B" w:rsidRPr="00C845E7" w:rsidRDefault="0090010B" w:rsidP="0090010B">
      <w:pPr>
        <w:ind w:firstLine="709"/>
        <w:jc w:val="both"/>
        <w:rPr>
          <w:b/>
          <w:sz w:val="24"/>
          <w:szCs w:val="24"/>
        </w:rPr>
      </w:pPr>
      <w:r w:rsidRPr="00C845E7">
        <w:rPr>
          <w:b/>
          <w:sz w:val="24"/>
          <w:szCs w:val="24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845E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845E7">
        <w:rPr>
          <w:rFonts w:ascii="Times New Roman" w:hAnsi="Times New Roman"/>
          <w:sz w:val="24"/>
          <w:szCs w:val="24"/>
        </w:rPr>
        <w:t>Юрайт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845E7">
        <w:rPr>
          <w:rFonts w:ascii="Times New Roman" w:hAnsi="Times New Roman"/>
          <w:sz w:val="24"/>
          <w:szCs w:val="24"/>
        </w:rPr>
        <w:t>e-library.ru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845E7">
        <w:rPr>
          <w:rFonts w:ascii="Times New Roman" w:hAnsi="Times New Roman"/>
          <w:sz w:val="24"/>
          <w:szCs w:val="24"/>
        </w:rPr>
        <w:t>Elsevier</w:t>
      </w:r>
      <w:proofErr w:type="spellEnd"/>
      <w:r w:rsidRPr="00C845E7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097585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lastRenderedPageBreak/>
        <w:t xml:space="preserve">Сайт Российской государственной библиотеки. Режим доступа: </w:t>
      </w:r>
      <w:hyperlink r:id="rId26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90010B" w:rsidRPr="00C845E7" w:rsidRDefault="0090010B" w:rsidP="009001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E7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90010B" w:rsidRPr="00C845E7" w:rsidRDefault="0090010B" w:rsidP="0090010B">
      <w:pPr>
        <w:ind w:firstLine="709"/>
        <w:jc w:val="both"/>
        <w:rPr>
          <w:rFonts w:eastAsia="Calibri"/>
          <w:sz w:val="24"/>
          <w:szCs w:val="24"/>
        </w:rPr>
      </w:pPr>
      <w:r w:rsidRPr="00C845E7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 xml:space="preserve">организации, так и </w:t>
      </w:r>
      <w:proofErr w:type="gramStart"/>
      <w:r w:rsidRPr="00C845E7">
        <w:rPr>
          <w:sz w:val="24"/>
          <w:szCs w:val="24"/>
        </w:rPr>
        <w:t>вне</w:t>
      </w:r>
      <w:proofErr w:type="gramEnd"/>
      <w:r w:rsidRPr="00C845E7">
        <w:rPr>
          <w:sz w:val="24"/>
          <w:szCs w:val="24"/>
        </w:rPr>
        <w:t xml:space="preserve"> </w:t>
      </w:r>
      <w:proofErr w:type="gramStart"/>
      <w:r w:rsidRPr="00C845E7">
        <w:rPr>
          <w:sz w:val="24"/>
          <w:szCs w:val="24"/>
        </w:rPr>
        <w:t>ее</w:t>
      </w:r>
      <w:proofErr w:type="gramEnd"/>
      <w:r w:rsidRPr="00C845E7">
        <w:rPr>
          <w:sz w:val="24"/>
          <w:szCs w:val="24"/>
        </w:rPr>
        <w:t>.</w:t>
      </w:r>
    </w:p>
    <w:p w:rsidR="0090010B" w:rsidRPr="00C845E7" w:rsidRDefault="0090010B" w:rsidP="0090010B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845E7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указанным в рабочих программах;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и результатов освоения основной образовательной программы;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образовательных технологий;</w:t>
      </w:r>
      <w:proofErr w:type="gramEnd"/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 xml:space="preserve">формирование электронного </w:t>
      </w:r>
      <w:proofErr w:type="spellStart"/>
      <w:r w:rsidRPr="00C845E7">
        <w:rPr>
          <w:sz w:val="24"/>
          <w:szCs w:val="24"/>
        </w:rPr>
        <w:t>портфолио</w:t>
      </w:r>
      <w:proofErr w:type="spellEnd"/>
      <w:r w:rsidRPr="00C845E7">
        <w:rPr>
          <w:sz w:val="24"/>
          <w:szCs w:val="24"/>
        </w:rPr>
        <w:t xml:space="preserve"> обучающегося, в том числе сохранение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образовательного процесса;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845E7">
        <w:rPr>
          <w:rFonts w:eastAsia="Calibri"/>
          <w:sz w:val="24"/>
          <w:szCs w:val="24"/>
        </w:rPr>
        <w:t xml:space="preserve"> </w:t>
      </w:r>
      <w:r w:rsidRPr="00C845E7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90010B" w:rsidRPr="00C845E7" w:rsidRDefault="0090010B" w:rsidP="0090010B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0010B" w:rsidRPr="00C845E7" w:rsidRDefault="0090010B" w:rsidP="0090010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845E7">
        <w:rPr>
          <w:rFonts w:eastAsia="Calibri"/>
          <w:b/>
          <w:sz w:val="24"/>
          <w:szCs w:val="24"/>
          <w:lang w:eastAsia="en-US"/>
        </w:rPr>
        <w:t xml:space="preserve">9. Методические указания для </w:t>
      </w:r>
      <w:proofErr w:type="gramStart"/>
      <w:r w:rsidRPr="00C845E7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Pr="00C845E7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Для того чтобы успешно освоить дисциплину </w:t>
      </w:r>
      <w:r w:rsidRPr="00C845E7">
        <w:rPr>
          <w:bCs/>
          <w:sz w:val="24"/>
          <w:szCs w:val="24"/>
        </w:rPr>
        <w:t>«</w:t>
      </w:r>
      <w:r w:rsidR="006C6799">
        <w:rPr>
          <w:bCs/>
          <w:sz w:val="24"/>
          <w:szCs w:val="24"/>
        </w:rPr>
        <w:t>Информатика</w:t>
      </w:r>
      <w:r w:rsidRPr="00C845E7">
        <w:rPr>
          <w:bCs/>
          <w:sz w:val="24"/>
          <w:szCs w:val="24"/>
        </w:rPr>
        <w:t xml:space="preserve">» </w:t>
      </w:r>
      <w:r w:rsidRPr="00C845E7">
        <w:rPr>
          <w:sz w:val="24"/>
          <w:szCs w:val="24"/>
        </w:rPr>
        <w:t>обучающиеся должны выполнить следующие методические указания.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Методические указания для </w:t>
      </w:r>
      <w:proofErr w:type="gramStart"/>
      <w:r w:rsidRPr="00C845E7">
        <w:rPr>
          <w:sz w:val="24"/>
          <w:szCs w:val="24"/>
        </w:rPr>
        <w:t>обучающихся</w:t>
      </w:r>
      <w:proofErr w:type="gramEnd"/>
      <w:r w:rsidRPr="00C845E7">
        <w:rPr>
          <w:sz w:val="24"/>
          <w:szCs w:val="24"/>
        </w:rPr>
        <w:t xml:space="preserve"> по освоению дисциплины для подготовки к занятиям </w:t>
      </w:r>
      <w:r w:rsidRPr="00C845E7">
        <w:rPr>
          <w:b/>
          <w:sz w:val="24"/>
          <w:szCs w:val="24"/>
        </w:rPr>
        <w:t>лекционного типа</w:t>
      </w:r>
      <w:r w:rsidRPr="00C845E7">
        <w:rPr>
          <w:sz w:val="24"/>
          <w:szCs w:val="24"/>
        </w:rPr>
        <w:t>: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90010B" w:rsidRPr="00C845E7" w:rsidRDefault="0090010B" w:rsidP="0090010B">
      <w:pPr>
        <w:ind w:firstLine="709"/>
        <w:jc w:val="both"/>
        <w:rPr>
          <w:b/>
          <w:sz w:val="24"/>
          <w:szCs w:val="24"/>
        </w:rPr>
      </w:pPr>
      <w:r w:rsidRPr="00C845E7">
        <w:rPr>
          <w:sz w:val="24"/>
          <w:szCs w:val="24"/>
        </w:rPr>
        <w:t xml:space="preserve"> Методические указания для </w:t>
      </w:r>
      <w:proofErr w:type="gramStart"/>
      <w:r w:rsidRPr="00C845E7">
        <w:rPr>
          <w:sz w:val="24"/>
          <w:szCs w:val="24"/>
        </w:rPr>
        <w:t>обучающихся</w:t>
      </w:r>
      <w:proofErr w:type="gramEnd"/>
      <w:r w:rsidRPr="00C845E7">
        <w:rPr>
          <w:sz w:val="24"/>
          <w:szCs w:val="24"/>
        </w:rPr>
        <w:t xml:space="preserve"> по освоению дисциплины для подготовки к занятиям </w:t>
      </w:r>
      <w:r w:rsidRPr="00C845E7">
        <w:rPr>
          <w:b/>
          <w:sz w:val="24"/>
          <w:szCs w:val="24"/>
        </w:rPr>
        <w:t xml:space="preserve">семинарского типа: 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C845E7">
        <w:rPr>
          <w:sz w:val="24"/>
          <w:szCs w:val="24"/>
        </w:rPr>
        <w:t>организационный</w:t>
      </w:r>
      <w:proofErr w:type="gramEnd"/>
      <w:r w:rsidRPr="00C845E7">
        <w:rPr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</w:t>
      </w:r>
      <w:r w:rsidRPr="00C845E7">
        <w:rPr>
          <w:sz w:val="24"/>
          <w:szCs w:val="24"/>
        </w:rPr>
        <w:lastRenderedPageBreak/>
        <w:t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90010B" w:rsidRPr="00C845E7" w:rsidRDefault="0090010B" w:rsidP="0090010B">
      <w:pPr>
        <w:ind w:firstLine="709"/>
        <w:jc w:val="both"/>
        <w:rPr>
          <w:b/>
          <w:sz w:val="24"/>
          <w:szCs w:val="24"/>
        </w:rPr>
      </w:pPr>
      <w:r w:rsidRPr="00C845E7">
        <w:rPr>
          <w:sz w:val="24"/>
          <w:szCs w:val="24"/>
        </w:rPr>
        <w:t xml:space="preserve">Методические указания для </w:t>
      </w:r>
      <w:proofErr w:type="gramStart"/>
      <w:r w:rsidRPr="00C845E7">
        <w:rPr>
          <w:sz w:val="24"/>
          <w:szCs w:val="24"/>
        </w:rPr>
        <w:t>обучающихся</w:t>
      </w:r>
      <w:proofErr w:type="gramEnd"/>
      <w:r w:rsidRPr="00C845E7">
        <w:rPr>
          <w:sz w:val="24"/>
          <w:szCs w:val="24"/>
        </w:rPr>
        <w:t xml:space="preserve"> по освоению дисциплины для </w:t>
      </w:r>
      <w:r w:rsidRPr="00C845E7">
        <w:rPr>
          <w:b/>
          <w:sz w:val="24"/>
          <w:szCs w:val="24"/>
        </w:rPr>
        <w:t>самостоятельной работы: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C845E7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C845E7">
        <w:rPr>
          <w:sz w:val="24"/>
          <w:szCs w:val="24"/>
        </w:rPr>
        <w:t xml:space="preserve"> − </w:t>
      </w:r>
      <w:proofErr w:type="gramStart"/>
      <w:r w:rsidRPr="00C845E7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C845E7">
        <w:rPr>
          <w:sz w:val="24"/>
          <w:szCs w:val="24"/>
        </w:rPr>
        <w:t>характер</w:t>
      </w:r>
      <w:proofErr w:type="gramEnd"/>
      <w:r w:rsidRPr="00C845E7">
        <w:rPr>
          <w:sz w:val="24"/>
          <w:szCs w:val="24"/>
        </w:rPr>
        <w:t xml:space="preserve"> и уловить скрытые вопросы.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lastRenderedPageBreak/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Следующим этапом работы</w:t>
      </w:r>
      <w:r w:rsidRPr="00C845E7">
        <w:rPr>
          <w:b/>
          <w:bCs/>
          <w:sz w:val="24"/>
          <w:szCs w:val="24"/>
        </w:rPr>
        <w:t xml:space="preserve"> </w:t>
      </w:r>
      <w:r w:rsidRPr="00C845E7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C845E7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C845E7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C845E7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90010B" w:rsidRPr="00C845E7" w:rsidRDefault="0090010B" w:rsidP="0090010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5E7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b/>
          <w:bCs/>
          <w:sz w:val="24"/>
          <w:szCs w:val="24"/>
        </w:rPr>
        <w:t>Подготовка к промежуточной аттестации</w:t>
      </w:r>
      <w:r w:rsidRPr="00C845E7">
        <w:rPr>
          <w:bCs/>
          <w:sz w:val="24"/>
          <w:szCs w:val="24"/>
        </w:rPr>
        <w:t>: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При подготовке к промежуточной аттестации целесообразно: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- внимательно прочитать рекомендованную литературу;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90010B" w:rsidRPr="00C845E7" w:rsidRDefault="0090010B" w:rsidP="0090010B">
      <w:pPr>
        <w:ind w:firstLine="709"/>
        <w:jc w:val="both"/>
        <w:rPr>
          <w:sz w:val="24"/>
          <w:szCs w:val="24"/>
        </w:rPr>
      </w:pPr>
    </w:p>
    <w:p w:rsidR="0090010B" w:rsidRPr="00C845E7" w:rsidRDefault="0090010B" w:rsidP="0090010B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845E7">
        <w:rPr>
          <w:rFonts w:eastAsia="Calibri"/>
          <w:b/>
          <w:sz w:val="24"/>
          <w:szCs w:val="24"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845E7">
        <w:rPr>
          <w:sz w:val="24"/>
          <w:szCs w:val="24"/>
        </w:rPr>
        <w:t>Microsoft</w:t>
      </w:r>
      <w:proofErr w:type="spellEnd"/>
      <w:r w:rsidRPr="00C845E7">
        <w:rPr>
          <w:sz w:val="24"/>
          <w:szCs w:val="24"/>
        </w:rPr>
        <w:t xml:space="preserve"> </w:t>
      </w:r>
      <w:proofErr w:type="spellStart"/>
      <w:r w:rsidRPr="00C845E7">
        <w:rPr>
          <w:sz w:val="24"/>
          <w:szCs w:val="24"/>
        </w:rPr>
        <w:t>Power</w:t>
      </w:r>
      <w:proofErr w:type="spellEnd"/>
      <w:r w:rsidRPr="00C845E7">
        <w:rPr>
          <w:sz w:val="24"/>
          <w:szCs w:val="24"/>
        </w:rPr>
        <w:t xml:space="preserve"> </w:t>
      </w:r>
      <w:proofErr w:type="spellStart"/>
      <w:r w:rsidRPr="00C845E7">
        <w:rPr>
          <w:sz w:val="24"/>
          <w:szCs w:val="24"/>
        </w:rPr>
        <w:t>Point</w:t>
      </w:r>
      <w:proofErr w:type="spellEnd"/>
      <w:r w:rsidRPr="00C845E7">
        <w:rPr>
          <w:sz w:val="24"/>
          <w:szCs w:val="24"/>
        </w:rPr>
        <w:t>, видеоматериалов, слайдов.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845E7">
        <w:rPr>
          <w:sz w:val="24"/>
          <w:szCs w:val="24"/>
        </w:rPr>
        <w:t>Moodle</w:t>
      </w:r>
      <w:proofErr w:type="spellEnd"/>
      <w:r w:rsidRPr="00C845E7">
        <w:rPr>
          <w:sz w:val="24"/>
          <w:szCs w:val="24"/>
        </w:rPr>
        <w:t>, обеспечивает:</w:t>
      </w:r>
    </w:p>
    <w:p w:rsidR="0090010B" w:rsidRPr="00C845E7" w:rsidRDefault="0090010B" w:rsidP="0090010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lastRenderedPageBreak/>
        <w:t>•</w:t>
      </w:r>
      <w:r w:rsidRPr="00C845E7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C845E7">
        <w:rPr>
          <w:sz w:val="24"/>
          <w:szCs w:val="24"/>
        </w:rPr>
        <w:t xml:space="preserve">( </w:t>
      </w:r>
      <w:proofErr w:type="gramEnd"/>
      <w:r w:rsidRPr="00C845E7">
        <w:rPr>
          <w:sz w:val="24"/>
          <w:szCs w:val="24"/>
        </w:rPr>
        <w:t xml:space="preserve">ЭБС </w:t>
      </w:r>
      <w:proofErr w:type="spellStart"/>
      <w:r w:rsidRPr="00C845E7">
        <w:rPr>
          <w:sz w:val="24"/>
          <w:szCs w:val="24"/>
        </w:rPr>
        <w:t>IPRBooks</w:t>
      </w:r>
      <w:proofErr w:type="spellEnd"/>
      <w:r w:rsidRPr="00C845E7">
        <w:rPr>
          <w:sz w:val="24"/>
          <w:szCs w:val="24"/>
        </w:rPr>
        <w:t xml:space="preserve">, ЭБС </w:t>
      </w:r>
      <w:proofErr w:type="spellStart"/>
      <w:r w:rsidRPr="00C845E7">
        <w:rPr>
          <w:sz w:val="24"/>
          <w:szCs w:val="24"/>
        </w:rPr>
        <w:t>Юрайт</w:t>
      </w:r>
      <w:proofErr w:type="spellEnd"/>
      <w:r w:rsidRPr="00C845E7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90010B" w:rsidRPr="00C845E7" w:rsidRDefault="0090010B" w:rsidP="0090010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845E7">
        <w:rPr>
          <w:sz w:val="24"/>
          <w:szCs w:val="24"/>
        </w:rPr>
        <w:t>бакалавриата</w:t>
      </w:r>
      <w:proofErr w:type="spellEnd"/>
      <w:r w:rsidRPr="00C845E7">
        <w:rPr>
          <w:sz w:val="24"/>
          <w:szCs w:val="24"/>
        </w:rPr>
        <w:t>;</w:t>
      </w:r>
    </w:p>
    <w:p w:rsidR="0090010B" w:rsidRPr="00C845E7" w:rsidRDefault="0090010B" w:rsidP="0090010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0010B" w:rsidRPr="00C845E7" w:rsidRDefault="0090010B" w:rsidP="0090010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845E7">
        <w:rPr>
          <w:sz w:val="24"/>
          <w:szCs w:val="24"/>
        </w:rPr>
        <w:t>портфолио</w:t>
      </w:r>
      <w:proofErr w:type="spellEnd"/>
      <w:r w:rsidRPr="00C845E7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0010B" w:rsidRPr="00C845E7" w:rsidRDefault="0090010B" w:rsidP="0090010B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компьютерное тестирование;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 xml:space="preserve">демонстрация </w:t>
      </w:r>
      <w:proofErr w:type="spellStart"/>
      <w:r w:rsidRPr="00C845E7">
        <w:rPr>
          <w:sz w:val="24"/>
          <w:szCs w:val="24"/>
        </w:rPr>
        <w:t>мультимедийных</w:t>
      </w:r>
      <w:proofErr w:type="spellEnd"/>
      <w:r w:rsidRPr="00C845E7">
        <w:rPr>
          <w:sz w:val="24"/>
          <w:szCs w:val="24"/>
        </w:rPr>
        <w:t xml:space="preserve"> материалов.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ПЕРЕЧЕНЬ ПРОГРАММНОГО ОБЕСПЕЧЕНИЯ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</w:r>
      <w:r w:rsidRPr="00C845E7">
        <w:rPr>
          <w:sz w:val="24"/>
          <w:szCs w:val="24"/>
          <w:lang w:val="en-US"/>
        </w:rPr>
        <w:t>Microsoft</w:t>
      </w:r>
      <w:r w:rsidRPr="00C845E7">
        <w:rPr>
          <w:sz w:val="24"/>
          <w:szCs w:val="24"/>
        </w:rPr>
        <w:t xml:space="preserve"> </w:t>
      </w:r>
      <w:r w:rsidRPr="00C845E7">
        <w:rPr>
          <w:sz w:val="24"/>
          <w:szCs w:val="24"/>
          <w:lang w:val="en-US"/>
        </w:rPr>
        <w:t>Windows</w:t>
      </w:r>
      <w:r w:rsidRPr="00C845E7">
        <w:rPr>
          <w:sz w:val="24"/>
          <w:szCs w:val="24"/>
        </w:rPr>
        <w:t xml:space="preserve"> 10 </w:t>
      </w:r>
      <w:r w:rsidRPr="00C845E7">
        <w:rPr>
          <w:sz w:val="24"/>
          <w:szCs w:val="24"/>
          <w:lang w:val="en-US"/>
        </w:rPr>
        <w:t>Professional</w:t>
      </w:r>
      <w:r w:rsidRPr="00C845E7">
        <w:rPr>
          <w:sz w:val="24"/>
          <w:szCs w:val="24"/>
        </w:rPr>
        <w:t xml:space="preserve"> 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845E7">
        <w:rPr>
          <w:sz w:val="24"/>
          <w:szCs w:val="24"/>
          <w:lang w:val="en-US"/>
        </w:rPr>
        <w:t>•</w:t>
      </w:r>
      <w:r w:rsidRPr="00C845E7">
        <w:rPr>
          <w:sz w:val="24"/>
          <w:szCs w:val="24"/>
          <w:lang w:val="en-US"/>
        </w:rPr>
        <w:tab/>
        <w:t xml:space="preserve">Microsoft Windows XP Professional SP3 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C845E7">
        <w:rPr>
          <w:sz w:val="24"/>
          <w:szCs w:val="24"/>
          <w:lang w:val="en-US"/>
        </w:rPr>
        <w:t>•</w:t>
      </w:r>
      <w:r w:rsidRPr="00C845E7">
        <w:rPr>
          <w:sz w:val="24"/>
          <w:szCs w:val="24"/>
          <w:lang w:val="en-US"/>
        </w:rPr>
        <w:tab/>
        <w:t xml:space="preserve">Microsoft Office Professional 2007 Russian 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</w:r>
      <w:proofErr w:type="gramStart"/>
      <w:r w:rsidRPr="00C845E7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845E7">
        <w:rPr>
          <w:bCs/>
          <w:sz w:val="24"/>
          <w:szCs w:val="24"/>
        </w:rPr>
        <w:t>вободно</w:t>
      </w:r>
      <w:proofErr w:type="spellEnd"/>
      <w:r w:rsidRPr="00C845E7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C845E7">
        <w:rPr>
          <w:bCs/>
          <w:sz w:val="24"/>
          <w:szCs w:val="24"/>
        </w:rPr>
        <w:t>LibreOffice</w:t>
      </w:r>
      <w:proofErr w:type="spellEnd"/>
      <w:r w:rsidRPr="00C845E7">
        <w:rPr>
          <w:bCs/>
          <w:sz w:val="24"/>
          <w:szCs w:val="24"/>
        </w:rPr>
        <w:t xml:space="preserve"> 6.0.3.2 </w:t>
      </w:r>
      <w:proofErr w:type="spellStart"/>
      <w:r w:rsidRPr="00C845E7">
        <w:rPr>
          <w:bCs/>
          <w:sz w:val="24"/>
          <w:szCs w:val="24"/>
        </w:rPr>
        <w:t>Stable</w:t>
      </w:r>
      <w:proofErr w:type="spellEnd"/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  <w:t>Антивирус Касперского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845E7">
        <w:rPr>
          <w:sz w:val="24"/>
          <w:szCs w:val="24"/>
        </w:rPr>
        <w:t>•</w:t>
      </w:r>
      <w:r w:rsidRPr="00C845E7">
        <w:rPr>
          <w:sz w:val="24"/>
          <w:szCs w:val="24"/>
        </w:rPr>
        <w:tab/>
      </w:r>
      <w:proofErr w:type="spellStart"/>
      <w:proofErr w:type="gramStart"/>
      <w:r w:rsidRPr="00C845E7">
        <w:rPr>
          <w:sz w:val="24"/>
          <w:szCs w:val="24"/>
        </w:rPr>
        <w:t>C</w:t>
      </w:r>
      <w:proofErr w:type="gramEnd"/>
      <w:r w:rsidRPr="00C845E7">
        <w:rPr>
          <w:sz w:val="24"/>
          <w:szCs w:val="24"/>
        </w:rPr>
        <w:t>истема</w:t>
      </w:r>
      <w:proofErr w:type="spellEnd"/>
      <w:r w:rsidRPr="00C845E7">
        <w:rPr>
          <w:sz w:val="24"/>
          <w:szCs w:val="24"/>
        </w:rPr>
        <w:t xml:space="preserve"> управления курсами LMS Русский </w:t>
      </w:r>
      <w:proofErr w:type="spellStart"/>
      <w:r w:rsidRPr="00C845E7">
        <w:rPr>
          <w:sz w:val="24"/>
          <w:szCs w:val="24"/>
        </w:rPr>
        <w:t>Moodle</w:t>
      </w:r>
      <w:proofErr w:type="spellEnd"/>
      <w:r w:rsidRPr="00C845E7">
        <w:rPr>
          <w:sz w:val="24"/>
          <w:szCs w:val="24"/>
        </w:rPr>
        <w:t xml:space="preserve"> 3KL</w:t>
      </w:r>
    </w:p>
    <w:p w:rsidR="0090010B" w:rsidRPr="00C845E7" w:rsidRDefault="0090010B" w:rsidP="0090010B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90010B" w:rsidRDefault="0090010B" w:rsidP="0090010B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A37799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0" w:history="1">
        <w:r w:rsidR="00A3779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1" w:history="1">
        <w:r w:rsidR="00A3779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2" w:history="1">
        <w:r w:rsidR="00A3779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Европейского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маркетинга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(World Association of Opinion and Marketing Research Professionals) - </w:t>
      </w:r>
      <w:hyperlink r:id="rId33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www.esomar.org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</w:p>
    <w:p w:rsidR="0090010B" w:rsidRDefault="0090010B" w:rsidP="0090010B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информационного портала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Restko.ru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(Информационные системы рынка рекламы, маркетинга, PR – Базы рынка рекламы </w:t>
      </w:r>
      <w:hyperlink r:id="rId34" w:history="1">
        <w:r w:rsidR="00A37799">
          <w:rPr>
            <w:rStyle w:val="a7"/>
            <w:rFonts w:ascii="Times New Roman" w:eastAsia="Times New Roman" w:hAnsi="Times New Roman"/>
            <w:sz w:val="24"/>
            <w:szCs w:val="24"/>
          </w:rPr>
          <w:t>https://www.restko.ru/</w:t>
        </w:r>
      </w:hyperlink>
      <w:proofErr w:type="gramEnd"/>
    </w:p>
    <w:p w:rsidR="0090010B" w:rsidRDefault="0090010B" w:rsidP="0090010B">
      <w:pPr>
        <w:jc w:val="both"/>
        <w:rPr>
          <w:b/>
          <w:sz w:val="24"/>
          <w:szCs w:val="24"/>
        </w:rPr>
      </w:pPr>
    </w:p>
    <w:p w:rsidR="0090010B" w:rsidRDefault="0090010B" w:rsidP="009001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90010B" w:rsidRDefault="0090010B" w:rsidP="009001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90010B" w:rsidRDefault="0090010B" w:rsidP="00900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90010B" w:rsidRDefault="0090010B" w:rsidP="009001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90010B" w:rsidRDefault="0090010B" w:rsidP="009001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r>
        <w:rPr>
          <w:sz w:val="24"/>
          <w:szCs w:val="24"/>
          <w:lang w:val="en-US"/>
        </w:rPr>
        <w:t>Microsoft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90010B" w:rsidRDefault="0090010B" w:rsidP="009001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 xml:space="preserve">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373872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373872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097585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9F9F9"/>
        </w:rPr>
        <w:t xml:space="preserve">Лаборатория учебных средств массовой </w:t>
      </w:r>
      <w:proofErr w:type="gramStart"/>
      <w:r>
        <w:rPr>
          <w:sz w:val="24"/>
          <w:szCs w:val="24"/>
          <w:shd w:val="clear" w:color="auto" w:fill="F9F9F9"/>
        </w:rPr>
        <w:t>информации</w:t>
      </w:r>
      <w:proofErr w:type="gramEnd"/>
      <w:r>
        <w:rPr>
          <w:sz w:val="24"/>
          <w:szCs w:val="24"/>
        </w:rPr>
        <w:t xml:space="preserve"> оснащение которой составляют:</w:t>
      </w:r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Столы, стулья, </w:t>
      </w:r>
      <w:r>
        <w:rPr>
          <w:sz w:val="24"/>
          <w:szCs w:val="24"/>
        </w:rPr>
        <w:t xml:space="preserve">Ноутбук, </w:t>
      </w:r>
      <w:r>
        <w:rPr>
          <w:sz w:val="24"/>
          <w:szCs w:val="24"/>
          <w:shd w:val="clear" w:color="auto" w:fill="F9F9F9"/>
        </w:rPr>
        <w:t xml:space="preserve">Операционная система </w:t>
      </w:r>
      <w:proofErr w:type="spellStart"/>
      <w:r>
        <w:rPr>
          <w:sz w:val="24"/>
          <w:szCs w:val="24"/>
          <w:shd w:val="clear" w:color="auto" w:fill="F9F9F9"/>
        </w:rPr>
        <w:t>Microsoft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Windows</w:t>
      </w:r>
      <w:proofErr w:type="spellEnd"/>
      <w:r>
        <w:rPr>
          <w:sz w:val="24"/>
          <w:szCs w:val="24"/>
          <w:shd w:val="clear" w:color="auto" w:fill="F9F9F9"/>
        </w:rPr>
        <w:t xml:space="preserve"> XP,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Microsoft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Office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Professional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Plus</w:t>
      </w:r>
      <w:proofErr w:type="spellEnd"/>
      <w:r>
        <w:rPr>
          <w:sz w:val="24"/>
          <w:szCs w:val="24"/>
          <w:shd w:val="clear" w:color="auto" w:fill="F9F9F9"/>
        </w:rPr>
        <w:t xml:space="preserve"> 2007,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proofErr w:type="gramEnd"/>
        <w:r w:rsidR="00097585">
          <w:rPr>
            <w:rStyle w:val="a7"/>
            <w:sz w:val="24"/>
            <w:szCs w:val="24"/>
            <w:shd w:val="clear" w:color="auto" w:fill="F9F9F9"/>
          </w:rPr>
          <w:t>www.biblio-online.ru</w:t>
        </w:r>
        <w:proofErr w:type="gramStart"/>
      </w:hyperlink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</w:rPr>
        <w:t xml:space="preserve">аппаратно-программные и аудиовизуальные средства: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видеоаппаратура, осветительные приборы, микшер-пульт</w:t>
      </w:r>
      <w:proofErr w:type="gramEnd"/>
    </w:p>
    <w:p w:rsidR="0090010B" w:rsidRDefault="0090010B" w:rsidP="009001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lastRenderedPageBreak/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 w:rsidRPr="00373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097585">
          <w:rPr>
            <w:rStyle w:val="a7"/>
            <w:sz w:val="24"/>
            <w:szCs w:val="24"/>
            <w:lang w:val="en-US"/>
          </w:rPr>
          <w:t>www</w:t>
        </w:r>
        <w:r w:rsidR="00097585" w:rsidRPr="00415B56">
          <w:rPr>
            <w:rStyle w:val="a7"/>
            <w:sz w:val="24"/>
            <w:szCs w:val="24"/>
          </w:rPr>
          <w:t>.</w:t>
        </w:r>
        <w:proofErr w:type="spellStart"/>
        <w:r w:rsidR="00097585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097585" w:rsidRPr="00415B56">
          <w:rPr>
            <w:rStyle w:val="a7"/>
            <w:sz w:val="24"/>
            <w:szCs w:val="24"/>
          </w:rPr>
          <w:t>-</w:t>
        </w:r>
        <w:r w:rsidR="00097585">
          <w:rPr>
            <w:rStyle w:val="a7"/>
            <w:sz w:val="24"/>
            <w:szCs w:val="24"/>
            <w:lang w:val="en-US"/>
          </w:rPr>
          <w:t>online</w:t>
        </w:r>
        <w:r w:rsidR="00097585" w:rsidRPr="00415B56">
          <w:rPr>
            <w:rStyle w:val="a7"/>
            <w:sz w:val="24"/>
            <w:szCs w:val="24"/>
          </w:rPr>
          <w:t>.</w:t>
        </w:r>
        <w:proofErr w:type="spellStart"/>
        <w:r w:rsidR="00097585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0010B" w:rsidRDefault="0090010B" w:rsidP="009001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BF63F3" w:rsidRDefault="00FA5C55" w:rsidP="00BF63F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BF63F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0E" w:rsidRDefault="00FE550E" w:rsidP="00160BC1">
      <w:r>
        <w:separator/>
      </w:r>
    </w:p>
  </w:endnote>
  <w:endnote w:type="continuationSeparator" w:id="0">
    <w:p w:rsidR="00FE550E" w:rsidRDefault="00FE550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0E" w:rsidRDefault="00FE550E" w:rsidP="00160BC1">
      <w:r>
        <w:separator/>
      </w:r>
    </w:p>
  </w:footnote>
  <w:footnote w:type="continuationSeparator" w:id="0">
    <w:p w:rsidR="00FE550E" w:rsidRDefault="00FE550E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3F2E"/>
    <w:multiLevelType w:val="hybridMultilevel"/>
    <w:tmpl w:val="1E8C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BA30D28"/>
    <w:multiLevelType w:val="hybridMultilevel"/>
    <w:tmpl w:val="E124D3A2"/>
    <w:lvl w:ilvl="0" w:tplc="0419000F">
      <w:start w:val="1"/>
      <w:numFmt w:val="decimal"/>
      <w:lvlText w:val="%1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1471B"/>
    <w:multiLevelType w:val="hybridMultilevel"/>
    <w:tmpl w:val="7DB287DC"/>
    <w:lvl w:ilvl="0" w:tplc="41749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4C51"/>
    <w:rsid w:val="00027D2C"/>
    <w:rsid w:val="00027E5B"/>
    <w:rsid w:val="00037461"/>
    <w:rsid w:val="000435BE"/>
    <w:rsid w:val="0004749C"/>
    <w:rsid w:val="00051AEE"/>
    <w:rsid w:val="000602E2"/>
    <w:rsid w:val="00060483"/>
    <w:rsid w:val="00060A01"/>
    <w:rsid w:val="00064AA9"/>
    <w:rsid w:val="00066B8C"/>
    <w:rsid w:val="000835F5"/>
    <w:rsid w:val="000875BF"/>
    <w:rsid w:val="000911D1"/>
    <w:rsid w:val="00097585"/>
    <w:rsid w:val="000A277A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5639D"/>
    <w:rsid w:val="00160BC1"/>
    <w:rsid w:val="00161C70"/>
    <w:rsid w:val="001716A9"/>
    <w:rsid w:val="00173985"/>
    <w:rsid w:val="00180BDB"/>
    <w:rsid w:val="00181AAB"/>
    <w:rsid w:val="00184F65"/>
    <w:rsid w:val="001871AA"/>
    <w:rsid w:val="001A6533"/>
    <w:rsid w:val="001C4FED"/>
    <w:rsid w:val="001C61E0"/>
    <w:rsid w:val="001C6305"/>
    <w:rsid w:val="001C7DCC"/>
    <w:rsid w:val="001D7D67"/>
    <w:rsid w:val="001D7E91"/>
    <w:rsid w:val="001F11DE"/>
    <w:rsid w:val="001F3561"/>
    <w:rsid w:val="00207E2E"/>
    <w:rsid w:val="00207FB7"/>
    <w:rsid w:val="00211C1B"/>
    <w:rsid w:val="00240A81"/>
    <w:rsid w:val="00245199"/>
    <w:rsid w:val="00254AD8"/>
    <w:rsid w:val="00257C21"/>
    <w:rsid w:val="002657BC"/>
    <w:rsid w:val="00276128"/>
    <w:rsid w:val="0027733F"/>
    <w:rsid w:val="00291D05"/>
    <w:rsid w:val="002933E5"/>
    <w:rsid w:val="002A0D1B"/>
    <w:rsid w:val="002B1AEE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306D77"/>
    <w:rsid w:val="00310316"/>
    <w:rsid w:val="00315AB7"/>
    <w:rsid w:val="0032166A"/>
    <w:rsid w:val="00322BAA"/>
    <w:rsid w:val="0033094F"/>
    <w:rsid w:val="00330957"/>
    <w:rsid w:val="0033546E"/>
    <w:rsid w:val="00336B80"/>
    <w:rsid w:val="0034151F"/>
    <w:rsid w:val="00355C7E"/>
    <w:rsid w:val="003618C2"/>
    <w:rsid w:val="00363097"/>
    <w:rsid w:val="00365758"/>
    <w:rsid w:val="003668E3"/>
    <w:rsid w:val="00390B62"/>
    <w:rsid w:val="003A3494"/>
    <w:rsid w:val="003A3627"/>
    <w:rsid w:val="003A57B5"/>
    <w:rsid w:val="003A6FB0"/>
    <w:rsid w:val="003A71E4"/>
    <w:rsid w:val="003B7F71"/>
    <w:rsid w:val="003C1A12"/>
    <w:rsid w:val="003D47C6"/>
    <w:rsid w:val="003E17A7"/>
    <w:rsid w:val="00400491"/>
    <w:rsid w:val="0040356D"/>
    <w:rsid w:val="00407242"/>
    <w:rsid w:val="00407404"/>
    <w:rsid w:val="004110F5"/>
    <w:rsid w:val="00415B56"/>
    <w:rsid w:val="00431924"/>
    <w:rsid w:val="00435249"/>
    <w:rsid w:val="00445F59"/>
    <w:rsid w:val="00454CB9"/>
    <w:rsid w:val="0046365B"/>
    <w:rsid w:val="0047224A"/>
    <w:rsid w:val="0047572F"/>
    <w:rsid w:val="0047633A"/>
    <w:rsid w:val="0048300E"/>
    <w:rsid w:val="0049217A"/>
    <w:rsid w:val="00494315"/>
    <w:rsid w:val="004960CB"/>
    <w:rsid w:val="004A2C0D"/>
    <w:rsid w:val="004A2E62"/>
    <w:rsid w:val="004A68C9"/>
    <w:rsid w:val="004B13BA"/>
    <w:rsid w:val="004C0575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5F1F"/>
    <w:rsid w:val="00516F43"/>
    <w:rsid w:val="00533C99"/>
    <w:rsid w:val="005362E6"/>
    <w:rsid w:val="00537A62"/>
    <w:rsid w:val="00540F31"/>
    <w:rsid w:val="0056010B"/>
    <w:rsid w:val="00565480"/>
    <w:rsid w:val="005669CB"/>
    <w:rsid w:val="00570C40"/>
    <w:rsid w:val="00572F9F"/>
    <w:rsid w:val="005816EA"/>
    <w:rsid w:val="00582969"/>
    <w:rsid w:val="005829F8"/>
    <w:rsid w:val="00583C2E"/>
    <w:rsid w:val="00584FE8"/>
    <w:rsid w:val="00586FAD"/>
    <w:rsid w:val="005915BA"/>
    <w:rsid w:val="00591B36"/>
    <w:rsid w:val="00595E4B"/>
    <w:rsid w:val="005A28FC"/>
    <w:rsid w:val="005B47CE"/>
    <w:rsid w:val="005C13E4"/>
    <w:rsid w:val="005C20F0"/>
    <w:rsid w:val="005C3AEB"/>
    <w:rsid w:val="005C3E07"/>
    <w:rsid w:val="005C7567"/>
    <w:rsid w:val="005D206B"/>
    <w:rsid w:val="005D2EE5"/>
    <w:rsid w:val="005F2349"/>
    <w:rsid w:val="005F5F79"/>
    <w:rsid w:val="006000AE"/>
    <w:rsid w:val="006044B4"/>
    <w:rsid w:val="0060795A"/>
    <w:rsid w:val="00607E17"/>
    <w:rsid w:val="006118F6"/>
    <w:rsid w:val="0061556D"/>
    <w:rsid w:val="00624E28"/>
    <w:rsid w:val="00641D51"/>
    <w:rsid w:val="00642A2F"/>
    <w:rsid w:val="006439F4"/>
    <w:rsid w:val="0065477D"/>
    <w:rsid w:val="0065606F"/>
    <w:rsid w:val="00656AC4"/>
    <w:rsid w:val="006724BA"/>
    <w:rsid w:val="00673D6A"/>
    <w:rsid w:val="00676914"/>
    <w:rsid w:val="00687A0C"/>
    <w:rsid w:val="00687B3A"/>
    <w:rsid w:val="00692DD7"/>
    <w:rsid w:val="006951F4"/>
    <w:rsid w:val="00695884"/>
    <w:rsid w:val="006A03AE"/>
    <w:rsid w:val="006A4643"/>
    <w:rsid w:val="006B0CA3"/>
    <w:rsid w:val="006B5699"/>
    <w:rsid w:val="006B6D29"/>
    <w:rsid w:val="006C6799"/>
    <w:rsid w:val="006D108C"/>
    <w:rsid w:val="006D15B6"/>
    <w:rsid w:val="006D6805"/>
    <w:rsid w:val="006E5C19"/>
    <w:rsid w:val="006E5D80"/>
    <w:rsid w:val="006F2488"/>
    <w:rsid w:val="006F5700"/>
    <w:rsid w:val="0070089A"/>
    <w:rsid w:val="00700AF1"/>
    <w:rsid w:val="00705814"/>
    <w:rsid w:val="00705FB5"/>
    <w:rsid w:val="007066B1"/>
    <w:rsid w:val="00713D44"/>
    <w:rsid w:val="007327FE"/>
    <w:rsid w:val="007422FC"/>
    <w:rsid w:val="007512C7"/>
    <w:rsid w:val="00752936"/>
    <w:rsid w:val="00757D9D"/>
    <w:rsid w:val="0076201E"/>
    <w:rsid w:val="00764497"/>
    <w:rsid w:val="0077030C"/>
    <w:rsid w:val="007751FE"/>
    <w:rsid w:val="00776882"/>
    <w:rsid w:val="00777B09"/>
    <w:rsid w:val="00780FD6"/>
    <w:rsid w:val="00781ADF"/>
    <w:rsid w:val="00783D3E"/>
    <w:rsid w:val="00785842"/>
    <w:rsid w:val="007865CB"/>
    <w:rsid w:val="007927EE"/>
    <w:rsid w:val="00793E1B"/>
    <w:rsid w:val="00793F01"/>
    <w:rsid w:val="007A5EE5"/>
    <w:rsid w:val="007A7E7B"/>
    <w:rsid w:val="007B1B01"/>
    <w:rsid w:val="007B2F12"/>
    <w:rsid w:val="007C277B"/>
    <w:rsid w:val="007C6E53"/>
    <w:rsid w:val="007D5CC1"/>
    <w:rsid w:val="007D758F"/>
    <w:rsid w:val="007E10C6"/>
    <w:rsid w:val="007F098D"/>
    <w:rsid w:val="007F4B97"/>
    <w:rsid w:val="007F7A4D"/>
    <w:rsid w:val="00801B83"/>
    <w:rsid w:val="00820D1B"/>
    <w:rsid w:val="00823333"/>
    <w:rsid w:val="00823E5A"/>
    <w:rsid w:val="00827A34"/>
    <w:rsid w:val="008423FF"/>
    <w:rsid w:val="00845E90"/>
    <w:rsid w:val="0085159C"/>
    <w:rsid w:val="00857FC8"/>
    <w:rsid w:val="00862659"/>
    <w:rsid w:val="0086651C"/>
    <w:rsid w:val="0088272E"/>
    <w:rsid w:val="00884948"/>
    <w:rsid w:val="00892BA3"/>
    <w:rsid w:val="008B3964"/>
    <w:rsid w:val="008B6331"/>
    <w:rsid w:val="008B7CB5"/>
    <w:rsid w:val="008E5E59"/>
    <w:rsid w:val="0090010B"/>
    <w:rsid w:val="00900F43"/>
    <w:rsid w:val="00920199"/>
    <w:rsid w:val="00921868"/>
    <w:rsid w:val="0094149E"/>
    <w:rsid w:val="00941875"/>
    <w:rsid w:val="00951F6B"/>
    <w:rsid w:val="009528CA"/>
    <w:rsid w:val="00954E45"/>
    <w:rsid w:val="00962B39"/>
    <w:rsid w:val="00965998"/>
    <w:rsid w:val="00994B77"/>
    <w:rsid w:val="009A26F2"/>
    <w:rsid w:val="009E35D2"/>
    <w:rsid w:val="009F4070"/>
    <w:rsid w:val="00A13133"/>
    <w:rsid w:val="00A1766B"/>
    <w:rsid w:val="00A275E4"/>
    <w:rsid w:val="00A32A5F"/>
    <w:rsid w:val="00A358BD"/>
    <w:rsid w:val="00A37799"/>
    <w:rsid w:val="00A44F9E"/>
    <w:rsid w:val="00A54637"/>
    <w:rsid w:val="00A567CD"/>
    <w:rsid w:val="00A632B3"/>
    <w:rsid w:val="00A6373F"/>
    <w:rsid w:val="00A63D90"/>
    <w:rsid w:val="00A71BFE"/>
    <w:rsid w:val="00A75675"/>
    <w:rsid w:val="00A76E53"/>
    <w:rsid w:val="00A83EBD"/>
    <w:rsid w:val="00A90FC4"/>
    <w:rsid w:val="00A9607B"/>
    <w:rsid w:val="00A96C48"/>
    <w:rsid w:val="00AA2A29"/>
    <w:rsid w:val="00AA4E4F"/>
    <w:rsid w:val="00AB2091"/>
    <w:rsid w:val="00AB5C8B"/>
    <w:rsid w:val="00AD0669"/>
    <w:rsid w:val="00AD208A"/>
    <w:rsid w:val="00AD4A3C"/>
    <w:rsid w:val="00AE3177"/>
    <w:rsid w:val="00AE6CAF"/>
    <w:rsid w:val="00AE7DC0"/>
    <w:rsid w:val="00AF61EB"/>
    <w:rsid w:val="00B129E4"/>
    <w:rsid w:val="00B14050"/>
    <w:rsid w:val="00B43F9B"/>
    <w:rsid w:val="00B44FF6"/>
    <w:rsid w:val="00B5209B"/>
    <w:rsid w:val="00B542D4"/>
    <w:rsid w:val="00B54421"/>
    <w:rsid w:val="00B60809"/>
    <w:rsid w:val="00B642B8"/>
    <w:rsid w:val="00B7432C"/>
    <w:rsid w:val="00B817E2"/>
    <w:rsid w:val="00B84A20"/>
    <w:rsid w:val="00BB6C9A"/>
    <w:rsid w:val="00BB70FB"/>
    <w:rsid w:val="00BE023D"/>
    <w:rsid w:val="00BF0593"/>
    <w:rsid w:val="00BF22FC"/>
    <w:rsid w:val="00BF63F3"/>
    <w:rsid w:val="00BF678D"/>
    <w:rsid w:val="00C00DA5"/>
    <w:rsid w:val="00C1245E"/>
    <w:rsid w:val="00C228C5"/>
    <w:rsid w:val="00C24183"/>
    <w:rsid w:val="00C24EA8"/>
    <w:rsid w:val="00C26026"/>
    <w:rsid w:val="00C33468"/>
    <w:rsid w:val="00C3475E"/>
    <w:rsid w:val="00C40C06"/>
    <w:rsid w:val="00C55E91"/>
    <w:rsid w:val="00C57DE7"/>
    <w:rsid w:val="00C70CA1"/>
    <w:rsid w:val="00C763D7"/>
    <w:rsid w:val="00C87507"/>
    <w:rsid w:val="00C90A7A"/>
    <w:rsid w:val="00C93F61"/>
    <w:rsid w:val="00C94464"/>
    <w:rsid w:val="00C953C9"/>
    <w:rsid w:val="00CA401A"/>
    <w:rsid w:val="00CB0FB4"/>
    <w:rsid w:val="00CB27ED"/>
    <w:rsid w:val="00CB61D6"/>
    <w:rsid w:val="00CB74F5"/>
    <w:rsid w:val="00CD5C36"/>
    <w:rsid w:val="00CE6C4B"/>
    <w:rsid w:val="00CF12C6"/>
    <w:rsid w:val="00CF2B2F"/>
    <w:rsid w:val="00CF6292"/>
    <w:rsid w:val="00CF6394"/>
    <w:rsid w:val="00CF6B12"/>
    <w:rsid w:val="00D02EB8"/>
    <w:rsid w:val="00D04B33"/>
    <w:rsid w:val="00D152E4"/>
    <w:rsid w:val="00D1753D"/>
    <w:rsid w:val="00D23EFA"/>
    <w:rsid w:val="00D34B66"/>
    <w:rsid w:val="00D44188"/>
    <w:rsid w:val="00D443FF"/>
    <w:rsid w:val="00D63339"/>
    <w:rsid w:val="00D761E8"/>
    <w:rsid w:val="00D820D7"/>
    <w:rsid w:val="00D83177"/>
    <w:rsid w:val="00D84FC0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367E"/>
    <w:rsid w:val="00DD6EB4"/>
    <w:rsid w:val="00DE38F3"/>
    <w:rsid w:val="00DF1076"/>
    <w:rsid w:val="00DF26AA"/>
    <w:rsid w:val="00DF7ED6"/>
    <w:rsid w:val="00E02CDE"/>
    <w:rsid w:val="00E05B9A"/>
    <w:rsid w:val="00E05EF2"/>
    <w:rsid w:val="00E11452"/>
    <w:rsid w:val="00E165FF"/>
    <w:rsid w:val="00E22FEB"/>
    <w:rsid w:val="00E34832"/>
    <w:rsid w:val="00E42AED"/>
    <w:rsid w:val="00E4451A"/>
    <w:rsid w:val="00E63142"/>
    <w:rsid w:val="00E72419"/>
    <w:rsid w:val="00E72975"/>
    <w:rsid w:val="00E7465A"/>
    <w:rsid w:val="00E81007"/>
    <w:rsid w:val="00E87776"/>
    <w:rsid w:val="00E9119D"/>
    <w:rsid w:val="00E92238"/>
    <w:rsid w:val="00EA1F45"/>
    <w:rsid w:val="00EA206F"/>
    <w:rsid w:val="00EA3690"/>
    <w:rsid w:val="00EB0E73"/>
    <w:rsid w:val="00ED28E4"/>
    <w:rsid w:val="00ED789C"/>
    <w:rsid w:val="00EE165B"/>
    <w:rsid w:val="00EE4D57"/>
    <w:rsid w:val="00F00B76"/>
    <w:rsid w:val="00F0519C"/>
    <w:rsid w:val="00F06F17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67420"/>
    <w:rsid w:val="00F7149C"/>
    <w:rsid w:val="00F8007A"/>
    <w:rsid w:val="00F803A3"/>
    <w:rsid w:val="00F8168D"/>
    <w:rsid w:val="00F834D0"/>
    <w:rsid w:val="00F959F2"/>
    <w:rsid w:val="00F96A96"/>
    <w:rsid w:val="00FA5C55"/>
    <w:rsid w:val="00FB05DD"/>
    <w:rsid w:val="00FB15A7"/>
    <w:rsid w:val="00FB3DFD"/>
    <w:rsid w:val="00FB4CB7"/>
    <w:rsid w:val="00FC306B"/>
    <w:rsid w:val="00FD6763"/>
    <w:rsid w:val="00FE1F73"/>
    <w:rsid w:val="00FE355F"/>
    <w:rsid w:val="00FE550E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2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6B569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octext">
    <w:name w:val="toctext"/>
    <w:rsid w:val="006B5699"/>
  </w:style>
  <w:style w:type="character" w:customStyle="1" w:styleId="30">
    <w:name w:val="Заголовок 3 Знак"/>
    <w:link w:val="3"/>
    <w:uiPriority w:val="9"/>
    <w:semiHidden/>
    <w:rsid w:val="00F6742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9001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377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mmcs.sfedu.ru/wiki/%D0%9A%D0%BE%D0%BD%D1%81%D0%BF%D0%B5%D0%BA%D1%82_%D0%BB%D0%B5%D0%BA%D1%86%D0%B8%D0%B9_%C2%AB%D0%9A%D0%BE%D0%BC%D0%BF%D1%8C%D1%8E%D1%82%D0%B5%D1%80%D0%BD%D1%8B%D0%B5_%D1%81%D0%B5%D1%82%D0%B8%C2%BB" TargetMode="External"/><Relationship Id="rId13" Type="http://schemas.openxmlformats.org/officeDocument/2006/relationships/hyperlink" Target="http://www.iprbookshop.ru/49647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s://www.restk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4474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esoma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7474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ict.edu.ru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consultant.ru/edu/student/stud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5177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fgosvo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0092.html" TargetMode="External"/><Relationship Id="rId14" Type="http://schemas.openxmlformats.org/officeDocument/2006/relationships/hyperlink" Target="http://www.iprbookshop.ru/81296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pravo.gov.ru.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5363-06A4-489F-8D1F-98E54C0B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42976</CharactersWithSpaces>
  <SharedDoc>false</SharedDoc>
  <HLinks>
    <vt:vector size="36" baseType="variant">
      <vt:variant>
        <vt:i4>3342388</vt:i4>
      </vt:variant>
      <vt:variant>
        <vt:i4>15</vt:i4>
      </vt:variant>
      <vt:variant>
        <vt:i4>0</vt:i4>
      </vt:variant>
      <vt:variant>
        <vt:i4>5</vt:i4>
      </vt:variant>
      <vt:variant>
        <vt:lpwstr>http://www.esomar.org/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4456540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http://www.iprbookshop.ru/34474.html</vt:lpwstr>
      </vt:variant>
      <vt:variant>
        <vt:lpwstr/>
      </vt:variant>
      <vt:variant>
        <vt:i4>1114220</vt:i4>
      </vt:variant>
      <vt:variant>
        <vt:i4>0</vt:i4>
      </vt:variant>
      <vt:variant>
        <vt:i4>0</vt:i4>
      </vt:variant>
      <vt:variant>
        <vt:i4>5</vt:i4>
      </vt:variant>
      <vt:variant>
        <vt:lpwstr>http://it.mmcs.sfedu.ru/wiki/%D0%9A%D0%BE%D0%BD%D1%81%D0%BF%D0%B5%D0%BA%D1%82_%D0%BB%D0%B5%D0%BA%D1%86%D0%B8%D0%B9_%C2%AB%D0%9A%D0%BE%D0%BC%D0%BF%D1%8C%D1%8E%D1%82%D0%B5%D1%80%D0%BD%D1%8B%D0%B5_%D1%81%D0%B5%D1%82%D0%B8%C2%BB</vt:lpwstr>
      </vt:variant>
      <vt:variant>
        <vt:lpwstr>.D0.9A.D0.BB.D0.B0.D1.81.D1.81.D0.B8.D1.84.D0.B8.D0.BA.D0.B0.D1.86.D0.B8.D1.8F_.D0.BA.D0.BE.D0.BC.D0.BF.D1.8C.D1.8E.D1.82.D0.B5.D1.80.D0.BD.D1.8B.D1.85_.D1.81.D0.B5.D1.82.D0.B5.D0.B9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10</cp:revision>
  <dcterms:created xsi:type="dcterms:W3CDTF">2021-01-16T14:43:00Z</dcterms:created>
  <dcterms:modified xsi:type="dcterms:W3CDTF">2023-06-15T09:53:00Z</dcterms:modified>
</cp:coreProperties>
</file>